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AB" w:rsidRPr="00B4645C" w:rsidRDefault="008A18AB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  <w:r w:rsidRPr="00B4645C">
        <w:rPr>
          <w:b/>
          <w:color w:val="222222"/>
          <w:sz w:val="40"/>
          <w:szCs w:val="40"/>
        </w:rPr>
        <w:t xml:space="preserve">Аналитическая записка по результатам областного социологического исследования среди взрослого населения и школьников на тему: «Жизнь </w:t>
      </w:r>
      <w:r w:rsidR="00F476FE">
        <w:rPr>
          <w:b/>
          <w:color w:val="222222"/>
          <w:sz w:val="40"/>
          <w:szCs w:val="40"/>
        </w:rPr>
        <w:t>оН</w:t>
      </w:r>
      <w:r w:rsidRPr="00B4645C">
        <w:rPr>
          <w:b/>
          <w:color w:val="222222"/>
          <w:sz w:val="40"/>
          <w:szCs w:val="40"/>
        </w:rPr>
        <w:t xml:space="preserve">лайн – здоровье </w:t>
      </w:r>
      <w:r w:rsidR="00F476FE">
        <w:rPr>
          <w:b/>
          <w:color w:val="222222"/>
          <w:sz w:val="40"/>
          <w:szCs w:val="40"/>
        </w:rPr>
        <w:t>оФ</w:t>
      </w:r>
      <w:r w:rsidRPr="00B4645C">
        <w:rPr>
          <w:b/>
          <w:color w:val="222222"/>
          <w:sz w:val="40"/>
          <w:szCs w:val="40"/>
        </w:rPr>
        <w:t>лайн»</w:t>
      </w:r>
    </w:p>
    <w:p w:rsidR="008A18AB" w:rsidRDefault="008A18AB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P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апрель 2022</w:t>
      </w: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B4645C" w:rsidRDefault="00B4645C" w:rsidP="008A18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</w:rPr>
      </w:pPr>
    </w:p>
    <w:p w:rsidR="008A18AB" w:rsidRPr="00B4645C" w:rsidRDefault="008A18AB" w:rsidP="00F4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313B"/>
          <w:sz w:val="28"/>
          <w:szCs w:val="28"/>
        </w:rPr>
      </w:pPr>
      <w:r w:rsidRPr="00B4645C">
        <w:rPr>
          <w:color w:val="222222"/>
          <w:sz w:val="28"/>
          <w:szCs w:val="28"/>
        </w:rPr>
        <w:lastRenderedPageBreak/>
        <w:t>За последнее десятилетие интернет стал неотъемлемой частью жизни для большинства населения. Сегодня любой современный человек хоть раз в день</w:t>
      </w:r>
      <w:r w:rsidR="00105ED7">
        <w:rPr>
          <w:color w:val="222222"/>
          <w:sz w:val="28"/>
          <w:szCs w:val="28"/>
        </w:rPr>
        <w:t xml:space="preserve"> </w:t>
      </w:r>
      <w:r w:rsidRPr="00B4645C">
        <w:rPr>
          <w:color w:val="222222"/>
          <w:sz w:val="28"/>
          <w:szCs w:val="28"/>
        </w:rPr>
        <w:t xml:space="preserve"> для общения, работы или просто поиска нужной информации посещает сети всемирной паутины. Безусловно, </w:t>
      </w:r>
      <w:r w:rsidR="00105ED7">
        <w:rPr>
          <w:color w:val="222222"/>
          <w:sz w:val="28"/>
          <w:szCs w:val="28"/>
        </w:rPr>
        <w:t>и</w:t>
      </w:r>
      <w:r w:rsidRPr="00B4645C">
        <w:rPr>
          <w:color w:val="222222"/>
          <w:sz w:val="28"/>
          <w:szCs w:val="28"/>
        </w:rPr>
        <w:t>нтернет имеет огромное значение в современном мире и приносит большую пользу человечеству</w:t>
      </w:r>
      <w:r w:rsidR="005B6C07">
        <w:rPr>
          <w:color w:val="222222"/>
          <w:sz w:val="28"/>
          <w:szCs w:val="28"/>
        </w:rPr>
        <w:t>, как</w:t>
      </w:r>
      <w:r w:rsidRPr="00B4645C">
        <w:rPr>
          <w:color w:val="222222"/>
          <w:sz w:val="28"/>
          <w:szCs w:val="28"/>
        </w:rPr>
        <w:t xml:space="preserve"> неиссякаемый источник информации, доступный способ приобретения навыков и знаний, как незаменимый помощник в работе и бизнесе, как средство проведения </w:t>
      </w:r>
      <w:r w:rsidRPr="00B4645C">
        <w:rPr>
          <w:color w:val="000000" w:themeColor="text1"/>
          <w:sz w:val="28"/>
          <w:szCs w:val="28"/>
        </w:rPr>
        <w:t>и </w:t>
      </w:r>
      <w:hyperlink r:id="rId8" w:history="1">
        <w:r w:rsidRPr="00B4645C">
          <w:rPr>
            <w:rStyle w:val="a4"/>
            <w:color w:val="000000" w:themeColor="text1"/>
            <w:sz w:val="28"/>
            <w:szCs w:val="28"/>
            <w:u w:val="none"/>
          </w:rPr>
          <w:t>планирования досуга</w:t>
        </w:r>
      </w:hyperlink>
      <w:r w:rsidRPr="00B4645C">
        <w:rPr>
          <w:color w:val="222222"/>
          <w:sz w:val="28"/>
          <w:szCs w:val="28"/>
        </w:rPr>
        <w:t>, как место для знакомств и способ поддержания связи. Интернет облегчает выбор и покупку необходимых товаров и услуг, а также позволяет сэкономить на их приобретении…</w:t>
      </w:r>
      <w:r w:rsidRPr="00B4645C">
        <w:rPr>
          <w:color w:val="26313B"/>
          <w:sz w:val="28"/>
          <w:szCs w:val="28"/>
        </w:rPr>
        <w:t>Можно долго перечислять плюсы интернета, но, к сожалению, есть и обратная сторона медали – это интернет-зависимость.</w:t>
      </w:r>
    </w:p>
    <w:p w:rsidR="008A18AB" w:rsidRPr="005B6C07" w:rsidRDefault="008A18AB" w:rsidP="00F47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313B"/>
          <w:sz w:val="28"/>
          <w:szCs w:val="28"/>
          <w:shd w:val="clear" w:color="auto" w:fill="FFFFFF"/>
        </w:rPr>
      </w:pPr>
      <w:r w:rsidRPr="005B6C07">
        <w:rPr>
          <w:color w:val="26313B"/>
          <w:sz w:val="28"/>
          <w:szCs w:val="28"/>
        </w:rPr>
        <w:t xml:space="preserve">Интернет-зависимость – болезнь XXI века. Она приводит человека к стремлению постоянно находиться в </w:t>
      </w:r>
      <w:r w:rsidR="00105ED7">
        <w:rPr>
          <w:color w:val="26313B"/>
          <w:sz w:val="28"/>
          <w:szCs w:val="28"/>
        </w:rPr>
        <w:t>сети</w:t>
      </w:r>
      <w:r w:rsidRPr="005B6C07">
        <w:rPr>
          <w:color w:val="26313B"/>
          <w:sz w:val="28"/>
          <w:szCs w:val="28"/>
        </w:rPr>
        <w:t>, к неспособности</w:t>
      </w:r>
      <w:r w:rsidR="00B4645C" w:rsidRPr="005B6C07">
        <w:rPr>
          <w:color w:val="26313B"/>
          <w:sz w:val="28"/>
          <w:szCs w:val="28"/>
        </w:rPr>
        <w:t xml:space="preserve"> контролировать свои чувства. </w:t>
      </w:r>
      <w:r w:rsidRPr="005B6C07">
        <w:rPr>
          <w:color w:val="26313B"/>
          <w:sz w:val="28"/>
          <w:szCs w:val="28"/>
        </w:rPr>
        <w:t xml:space="preserve"> </w:t>
      </w:r>
      <w:r w:rsidRPr="005B6C07">
        <w:rPr>
          <w:color w:val="26313B"/>
          <w:sz w:val="28"/>
          <w:szCs w:val="28"/>
          <w:shd w:val="clear" w:color="auto" w:fill="FFFFFF"/>
        </w:rPr>
        <w:t>Впервые этот термин употребил</w:t>
      </w:r>
      <w:r w:rsidR="00B4645C" w:rsidRPr="005B6C07">
        <w:rPr>
          <w:color w:val="26313B"/>
          <w:sz w:val="28"/>
          <w:szCs w:val="28"/>
          <w:shd w:val="clear" w:color="auto" w:fill="FFFFFF"/>
        </w:rPr>
        <w:t xml:space="preserve"> американский ученый </w:t>
      </w:r>
      <w:r w:rsidRPr="005B6C07">
        <w:rPr>
          <w:color w:val="26313B"/>
          <w:sz w:val="28"/>
          <w:szCs w:val="28"/>
          <w:shd w:val="clear" w:color="auto" w:fill="FFFFFF"/>
        </w:rPr>
        <w:t xml:space="preserve"> Айвен</w:t>
      </w:r>
      <w:r w:rsidR="005B6C07" w:rsidRPr="005B6C07">
        <w:rPr>
          <w:color w:val="26313B"/>
          <w:sz w:val="28"/>
          <w:szCs w:val="28"/>
          <w:shd w:val="clear" w:color="auto" w:fill="FFFFFF"/>
        </w:rPr>
        <w:t xml:space="preserve"> </w:t>
      </w:r>
      <w:r w:rsidRPr="005B6C07">
        <w:rPr>
          <w:color w:val="26313B"/>
          <w:sz w:val="28"/>
          <w:szCs w:val="28"/>
          <w:shd w:val="clear" w:color="auto" w:fill="FFFFFF"/>
        </w:rPr>
        <w:t xml:space="preserve"> Голдерг в 1994 году. Он подразумевал не болезнь сравнимую с алкоголизмом или наркоманией, а скорее проблему, связанную со стрессом и низким самоконтролем человека. Тем не менее, термин этот прижился до сегодняшних дней и за годы приобрел драматичный оттенок.</w:t>
      </w:r>
    </w:p>
    <w:p w:rsidR="00E60807" w:rsidRPr="005B6C07" w:rsidRDefault="0089469B" w:rsidP="00F47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0425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Интернет-зависимость – </w:t>
      </w:r>
      <w:r w:rsidRPr="004704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это</w:t>
      </w:r>
      <w:r w:rsidRPr="004704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hyperlink r:id="rId9" w:history="1">
        <w:r w:rsidRPr="0047042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расстройство в психике</w:t>
        </w:r>
      </w:hyperlink>
      <w:r w:rsidRPr="00470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B6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сопровождающееся большим количеством поведенческих проблем и в общем заключающееся в неспособности человека вовремя выйти из сети, а также в постоянном присутствии навязчивого желания туда войти.</w:t>
      </w:r>
    </w:p>
    <w:p w:rsidR="005B6C07" w:rsidRPr="00B87AAB" w:rsidRDefault="005B6C07" w:rsidP="00B87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7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 п</w:t>
      </w:r>
      <w:r w:rsidR="0089469B" w:rsidRPr="00B87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сихологи бьют тревогу и сравнивают феномен интернет-зависимости не иначе как с пристрастием к алкоголю и наркотикам. Поводы для беспокойства действительно имеются. Проводимые исследования на тему интернет-зависимости показывают, что при длительном и неконтролируемом нахождении в сети происходят изменения в состоянии сознания и в ф</w:t>
      </w:r>
      <w:r w:rsidRPr="00B87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ункционировании головного мозга, появляются проблемы в различных системах и органах человека.</w:t>
      </w:r>
    </w:p>
    <w:p w:rsidR="00F476FE" w:rsidRDefault="00F476FE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AB">
        <w:rPr>
          <w:rFonts w:ascii="Times New Roman" w:eastAsia="Calibri" w:hAnsi="Times New Roman" w:cs="Times New Roman"/>
          <w:sz w:val="28"/>
          <w:szCs w:val="28"/>
        </w:rPr>
        <w:t xml:space="preserve">С целью изучения влияния современных технологий на здоровье </w:t>
      </w:r>
      <w:r w:rsidR="00B87AAB">
        <w:rPr>
          <w:rFonts w:ascii="Times New Roman" w:eastAsia="Calibri" w:hAnsi="Times New Roman" w:cs="Times New Roman"/>
          <w:sz w:val="28"/>
          <w:szCs w:val="28"/>
        </w:rPr>
        <w:t xml:space="preserve">взрослого и детского населения в Могилевской области </w:t>
      </w:r>
      <w:r w:rsidRPr="00B87AAB">
        <w:rPr>
          <w:rFonts w:ascii="Times New Roman" w:hAnsi="Times New Roman" w:cs="Times New Roman"/>
          <w:sz w:val="28"/>
          <w:szCs w:val="28"/>
        </w:rPr>
        <w:t xml:space="preserve"> </w:t>
      </w:r>
      <w:r w:rsidR="00B87AA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87AAB">
        <w:rPr>
          <w:rFonts w:ascii="Times New Roman" w:hAnsi="Times New Roman" w:cs="Times New Roman"/>
          <w:sz w:val="28"/>
          <w:szCs w:val="28"/>
        </w:rPr>
        <w:t>проведен</w:t>
      </w:r>
      <w:r w:rsidR="00B87AAB">
        <w:rPr>
          <w:rFonts w:ascii="Times New Roman" w:hAnsi="Times New Roman" w:cs="Times New Roman"/>
          <w:sz w:val="28"/>
          <w:szCs w:val="28"/>
        </w:rPr>
        <w:t xml:space="preserve">о </w:t>
      </w:r>
      <w:r w:rsidRPr="00B87AAB">
        <w:rPr>
          <w:rFonts w:ascii="Times New Roman" w:hAnsi="Times New Roman" w:cs="Times New Roman"/>
          <w:sz w:val="28"/>
          <w:szCs w:val="28"/>
        </w:rPr>
        <w:t>социологическо</w:t>
      </w:r>
      <w:r w:rsidR="00B87AAB">
        <w:rPr>
          <w:rFonts w:ascii="Times New Roman" w:hAnsi="Times New Roman" w:cs="Times New Roman"/>
          <w:sz w:val="28"/>
          <w:szCs w:val="28"/>
        </w:rPr>
        <w:t xml:space="preserve">е </w:t>
      </w:r>
      <w:r w:rsidRPr="00B87AAB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B87AAB">
        <w:rPr>
          <w:rFonts w:ascii="Times New Roman" w:hAnsi="Times New Roman" w:cs="Times New Roman"/>
          <w:sz w:val="28"/>
          <w:szCs w:val="28"/>
        </w:rPr>
        <w:t xml:space="preserve">е </w:t>
      </w:r>
      <w:r w:rsidRPr="00B87AAB">
        <w:rPr>
          <w:rFonts w:ascii="Times New Roman" w:hAnsi="Times New Roman" w:cs="Times New Roman"/>
          <w:sz w:val="28"/>
          <w:szCs w:val="28"/>
        </w:rPr>
        <w:t xml:space="preserve">методом анкетного опроса среди </w:t>
      </w:r>
      <w:r w:rsidR="00B87AAB">
        <w:rPr>
          <w:rFonts w:ascii="Times New Roman" w:hAnsi="Times New Roman" w:cs="Times New Roman"/>
          <w:sz w:val="28"/>
          <w:szCs w:val="28"/>
        </w:rPr>
        <w:t>школьников 3-11 класса, а также взрослого населения</w:t>
      </w:r>
      <w:r w:rsidRPr="00B87AAB">
        <w:rPr>
          <w:rFonts w:ascii="Times New Roman" w:hAnsi="Times New Roman" w:cs="Times New Roman"/>
          <w:sz w:val="28"/>
          <w:szCs w:val="28"/>
        </w:rPr>
        <w:t xml:space="preserve"> на тему: «Жизнь оН-лайн – здоровье оФ-лайн».</w:t>
      </w:r>
    </w:p>
    <w:p w:rsidR="007041D7" w:rsidRDefault="007041D7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исследования было разработано 3 анкеты для трех групп населения: учащихся 3-4 классов (проанкетировано 430 человек); учащихся 5-11 классов (763 человека); взрослого населения (926 человек).</w:t>
      </w:r>
    </w:p>
    <w:p w:rsidR="00FA269B" w:rsidRDefault="00FA269B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93,9% взрослого населения, 97% учеников старших классов и 96,5% учеников начальной школы имеют мобильный телефон, компьютер или планшет с доступом  </w:t>
      </w:r>
      <w:r w:rsidR="00105E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105E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69B" w:rsidRDefault="00371D6F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цели пользования всемирной сетью несколько отличаются у респондентов в зависимости от возраста и пола.</w:t>
      </w:r>
    </w:p>
    <w:p w:rsidR="00371D6F" w:rsidRDefault="00371D6F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возраста. Итак, ученики начальной школы чаще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  </w:t>
      </w:r>
      <w:r w:rsidR="00105E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для  просмотра видеороликов, блогов и мультфильмов (53,2%); </w:t>
      </w:r>
      <w:r w:rsidR="00EB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 (50,4%),  а также общения в социальных сетях (43,2%). Старшие школьники </w:t>
      </w:r>
      <w:r w:rsidR="00EB679B">
        <w:rPr>
          <w:rFonts w:ascii="Times New Roman" w:hAnsi="Times New Roman" w:cs="Times New Roman"/>
          <w:sz w:val="28"/>
          <w:szCs w:val="28"/>
        </w:rPr>
        <w:t xml:space="preserve"> (53,4%) </w:t>
      </w:r>
      <w:r>
        <w:rPr>
          <w:rFonts w:ascii="Times New Roman" w:hAnsi="Times New Roman" w:cs="Times New Roman"/>
          <w:sz w:val="28"/>
          <w:szCs w:val="28"/>
        </w:rPr>
        <w:t>уверяют, что Интернет  им чаще всего нужен для учебы (поиск нужной учебной информации).</w:t>
      </w:r>
      <w:r w:rsidR="00EB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 верить, но очень похоже на зау</w:t>
      </w:r>
      <w:r w:rsidR="00A006F4">
        <w:rPr>
          <w:rFonts w:ascii="Times New Roman" w:hAnsi="Times New Roman" w:cs="Times New Roman"/>
          <w:sz w:val="28"/>
          <w:szCs w:val="28"/>
        </w:rPr>
        <w:t>ченную отговорку для родителей…</w:t>
      </w:r>
      <w:r>
        <w:rPr>
          <w:rFonts w:ascii="Times New Roman" w:hAnsi="Times New Roman" w:cs="Times New Roman"/>
          <w:sz w:val="28"/>
          <w:szCs w:val="28"/>
        </w:rPr>
        <w:t xml:space="preserve"> На втором месте рейтинга целей – развлечения и досуг (музыка, видео, блоги, фильмы)  - 51,4%. Замыкает тройку лидеров общение в социальных сетях</w:t>
      </w:r>
      <w:r w:rsidR="00EB679B">
        <w:rPr>
          <w:rFonts w:ascii="Times New Roman" w:hAnsi="Times New Roman" w:cs="Times New Roman"/>
          <w:sz w:val="28"/>
          <w:szCs w:val="28"/>
        </w:rPr>
        <w:t xml:space="preserve"> (43,6%)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D6F" w:rsidRDefault="00371D6F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трети взрослых пользователей глобальной паутины ищут там интересующую информацию (60,5%), </w:t>
      </w:r>
      <w:r w:rsidR="00435AE7">
        <w:rPr>
          <w:rFonts w:ascii="Times New Roman" w:hAnsi="Times New Roman" w:cs="Times New Roman"/>
          <w:sz w:val="28"/>
          <w:szCs w:val="28"/>
        </w:rPr>
        <w:t>смотрят новости (41,3%), ну и</w:t>
      </w:r>
      <w:r w:rsidR="00A006F4">
        <w:rPr>
          <w:rFonts w:ascii="Times New Roman" w:hAnsi="Times New Roman" w:cs="Times New Roman"/>
          <w:sz w:val="28"/>
          <w:szCs w:val="28"/>
        </w:rPr>
        <w:t>,</w:t>
      </w:r>
      <w:r w:rsidR="00435AE7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006F4">
        <w:rPr>
          <w:rFonts w:ascii="Times New Roman" w:hAnsi="Times New Roman" w:cs="Times New Roman"/>
          <w:sz w:val="28"/>
          <w:szCs w:val="28"/>
        </w:rPr>
        <w:t>,</w:t>
      </w:r>
      <w:r w:rsidR="00435AE7">
        <w:rPr>
          <w:rFonts w:ascii="Times New Roman" w:hAnsi="Times New Roman" w:cs="Times New Roman"/>
          <w:sz w:val="28"/>
          <w:szCs w:val="28"/>
        </w:rPr>
        <w:t xml:space="preserve"> социальные сети (40%).</w:t>
      </w:r>
      <w:r w:rsidR="00161452">
        <w:rPr>
          <w:rFonts w:ascii="Times New Roman" w:hAnsi="Times New Roman" w:cs="Times New Roman"/>
          <w:sz w:val="28"/>
          <w:szCs w:val="28"/>
        </w:rPr>
        <w:t xml:space="preserve"> Подробнее о целях посещения Интернета  - на диаграмме (Рис.1).</w:t>
      </w:r>
      <w:r w:rsidR="00A0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52" w:rsidRPr="00B87AAB" w:rsidRDefault="00161452" w:rsidP="00B87AA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C07" w:rsidRDefault="00161452" w:rsidP="00161452">
      <w:pPr>
        <w:spacing w:after="0" w:line="240" w:lineRule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94400" cy="4612640"/>
            <wp:effectExtent l="0" t="0" r="2540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76FE" w:rsidRDefault="00A006F4" w:rsidP="00A006F4">
      <w:pPr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A006F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Рисунок 1. Цели посещения сети Интернет</w:t>
      </w:r>
    </w:p>
    <w:p w:rsidR="00A006F4" w:rsidRDefault="00A006F4" w:rsidP="00A006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видно из представленной диаграммы, варианты ответов на вопрос: «В каких целях Вы чаще всего используете сеть Интернет?» для респондентов разных возрастных групп несколько отличались: по</w:t>
      </w:r>
      <w:r w:rsidR="008122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мере взросления перечень возможных целей в анкете расширялся.</w:t>
      </w:r>
    </w:p>
    <w:p w:rsidR="00470425" w:rsidRDefault="00470425" w:rsidP="00723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Мальчики чаще предпочитают играть в сети, девочки – общаться в социальных сетях, смотреть видео и слушать музыку. По мере взросления </w:t>
      </w:r>
      <w:r w:rsidR="00EB67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досуг в сети (видео, музыка, фильмы) все чаще становится «мужским» занятием. Мужчины чаще женщин смотрят новости в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интернете</w:t>
      </w:r>
      <w:r w:rsidR="00EB67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и играют в 3 </w:t>
      </w:r>
      <w:r w:rsidR="00EB67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раза чаще женщин. Женщины же больше «специализируются» на общении в социальных сетях, поиске информации, входящей в сферу интересов, и онлайн-покупках.</w:t>
      </w:r>
    </w:p>
    <w:p w:rsidR="00723825" w:rsidRPr="00342975" w:rsidRDefault="00723825" w:rsidP="007238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целями разобрались, что же со временем? Психологи утверждают, что одним из признаков интернет - зависимости является  «потеря ощущения времени». </w:t>
      </w:r>
      <w:r w:rsidRPr="0034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человека не получается контролировать свое пребывание в </w:t>
      </w:r>
      <w:r w:rsidR="002831CA" w:rsidRPr="0034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глобальной паутине</w:t>
      </w:r>
      <w:r w:rsidRPr="0034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Например, решив провести в сети 15 минут, он вдруг обнаруживает, что прошло уже несколько часов.</w:t>
      </w:r>
    </w:p>
    <w:p w:rsidR="00334970" w:rsidRDefault="00723825" w:rsidP="0072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Начнем с младших школьников. По данным исследования каждый шестой ученик начальной школы пользуется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нтернетом не каждый день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2,1% - вообще туда самостоятельно не заходят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Менее часа в день там проводит 23,7% маленьких респондентов</w:t>
      </w:r>
      <w:r w:rsidR="00334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каждый третий – 1-2 часа; от 3 до 4 часов – 12,9%; более 4 часов  - 5,9%; практически всегда «сидят в Интернете» - 4,4%.</w:t>
      </w:r>
      <w:r w:rsidR="006E1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Интересно, что на вопрос: «Если бы тебе разрешили пользоваться телефоном или компьютером, сколько захочешь, то, сколько бы времени ты провел там?», 4,3% ребят ответили, что нисколько, т.к. им это не интересно;  30,8% провел бы меньше часа; 40,6% - несколько часов; 12,6% - полдня; 5,9%  - целый день; 5,8% - целый день и даже ночь.</w:t>
      </w:r>
    </w:p>
    <w:p w:rsidR="00723825" w:rsidRDefault="00334970" w:rsidP="0072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Старшие школьники посещают глобальную сеть чаще</w:t>
      </w:r>
      <w:r w:rsidR="002831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младших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323B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6,1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% - бывают там не каждый день; 8% – менее часа; 1-2 часа – 27%; 3-4 часа – 30,3%; </w:t>
      </w:r>
      <w:r w:rsidR="007238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5-6 часов – 12,2%; 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7-8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часов – 4,5%; более 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часов – 5,3%; практически всегда в сети – 6,6%.</w:t>
      </w:r>
    </w:p>
    <w:p w:rsidR="00323B13" w:rsidRDefault="00323B13" w:rsidP="0072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Взрослое население также много времени проводит в сети Интернет: 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8,7% утверждают, что никогда не пользуются им;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каждый день пользуются глобальной сетью 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6,5%; менее часа – 9,3%; 1-2 часа – 30,9%; 3-4 часа – 23%; 5-6 часов – 9,3%; 7-8 часов – 3,4%; более 8 часов – 3,4%; практически всегда в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нтернете  – 5,4% (1,9% из них объясняют это работой в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2B74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нтернете). </w:t>
      </w:r>
    </w:p>
    <w:p w:rsidR="002B7414" w:rsidRDefault="000714B0" w:rsidP="0072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Если не брать в расчет тех, кто никогда не бывает в сети Интернет или посещает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крайне редко, то можно провести примерный расчет времени, потраченного на глобальную сеть ее «активными пользователями». Итак, младшие школьники проводят в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нтернете в среднем 2,2 часа, старшеклассники – 3,9 часа; взрослые – 3,4 часа. </w:t>
      </w:r>
      <w:r w:rsidR="00047E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всех представленных выборок, отмечается более длительное времяпровождение в сети Интернет среди мужского населения.</w:t>
      </w:r>
    </w:p>
    <w:p w:rsidR="000714B0" w:rsidRDefault="0017792E" w:rsidP="0072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Интересно проследить, что именно заставляет людей разных возрастов «зависать» в сети больше, чем представляет некий здравый смысл и логика.</w:t>
      </w:r>
    </w:p>
    <w:p w:rsidR="00A86B58" w:rsidRDefault="00A86B58" w:rsidP="00A86B5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этого мы проанализировали ответа младших школьников, проводящих в сети Интернет более 3х часов, а также ответы старшеклассников и взрослых, находящихся в сети более 6 часов. Исследование показало, что учеников начальной школы чаще «затягивают» игры и разные видео; учеников постарше – общение в социальных сетях и мессенджерах, а также развлечения и досуг глобальной сети (музыка, блоги, фильмы, видео и т.д.).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 взрослых в этой связи лидирует поиск интересующей информации, с небольшим отрывом отстает интернет-досуг.</w:t>
      </w:r>
    </w:p>
    <w:p w:rsidR="00A86B58" w:rsidRDefault="00A86B58" w:rsidP="00A86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старшеклассников и взрослых мы спросили и о том, всегда ли им удается контролировать время, проведенное в сети Интернет (у малышей этого не спрашивали, т.к. надеялись на контроль в этом вопросе со стороны взрослых, но об этом чуть ниже).</w:t>
      </w:r>
      <w:r w:rsidR="00FA0E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Вопрос для школьников звучал так: «Приходилось ли тебе тратить на «зависание» в Интернете время, отведенное для учебы и домашних дел?». «Часто» такая ситуация случается у 10,6% опрошенных; «иногда» - у 57,5%; «никогда» - у 31,9%. Таким образом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A0E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две трети школьников периодически попадают в ситуацию, когда попросту теряют ощущение времени, проведенного в сети, что является одним из признаков интернет – зависимости.</w:t>
      </w:r>
    </w:p>
    <w:p w:rsidR="00FA0ED1" w:rsidRDefault="00FA0ED1" w:rsidP="00A86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этом каждый десятый респондент утверждает, что очень часто ловит себя на мысли, что слишком много времени проводит за современными гаджетами, более половины иногда сталкиваются с таким же пониманием.</w:t>
      </w:r>
    </w:p>
    <w:p w:rsidR="00FA0ED1" w:rsidRDefault="00C62140" w:rsidP="00A86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же касается совершеннолетних жителей области</w:t>
      </w:r>
      <w:r w:rsidR="00FA0E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то каждый пятый респондент  (20%) отметил, что очень часто остается в сети Интернет дольше, чем намеревался. У 47,9% - такая ситуация возникает время от времени, остальные могут контролировать 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себя</w:t>
      </w:r>
      <w:r w:rsidR="00FA0E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870C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этом 8,8% опрошенных </w:t>
      </w:r>
      <w:r w:rsidR="00047E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(11,7% мужчин и 6% женщин) </w:t>
      </w:r>
      <w:r w:rsidR="00870C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признались, что регулярно игнорируют профессиональные и\или домашние обязанности, чтобы подольше побыть в сети.  Иногда такое случается у 37% респондентов.</w:t>
      </w:r>
      <w:r w:rsidR="00047E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AB11C2" w:rsidRDefault="00C62140" w:rsidP="00AB11C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Пытались бороться с этой проблемой, но безуспешно 11,4% респондентов, удалось сократить время пребывания в </w:t>
      </w:r>
      <w:r w:rsidR="003429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нтернете в последнее время 29,1%, остальные и не пытались.</w:t>
      </w:r>
    </w:p>
    <w:p w:rsidR="0089469B" w:rsidRDefault="0089469B" w:rsidP="00AB11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Окунаясь с головой в сети всемирной паутины, человек постепенно утрачивает </w:t>
      </w:r>
      <w:hyperlink r:id="rId11" w:history="1">
        <w:r w:rsidRPr="00AB11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навыки реального общения</w:t>
        </w:r>
      </w:hyperlink>
      <w:r w:rsidRPr="00AB1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приводит к некой асоциальности. Зачем встречаться с друзьями, когда можно поболтать с ними </w:t>
      </w:r>
      <w:r w:rsid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через мессенджеры</w:t>
      </w:r>
      <w:r w:rsidR="004D65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социальные сети</w:t>
      </w:r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зачем с кем-то договариваться в живую или созваниваться, если можно просто отправить письмо по e-mail, зачем искать и покупать товар в обычных магазинах, когда можно приобрести что угодно, не выходя из дома…То есть описанные ранее как преимущества, все эти удобства при длительном и безальтернативном их использовании превращаются в проблему. Так начинают появляться сложности в общении с новыми людьми, а попадание в незнакомую компанию для интернет-зависимого человека и вовсе становится стрессовой ситуацией. Дальше человек замыкается в себе, что сказывается на работе или учебе, </w:t>
      </w:r>
      <w:r w:rsidR="004D65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возникают проблемы со здоровьем</w:t>
      </w:r>
      <w:r w:rsidRPr="00AB1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74A74" w:rsidRDefault="004D653F" w:rsidP="00AB11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показал наш опрос, </w:t>
      </w:r>
      <w:r w:rsidR="00B74A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82,8%  школьников все же предпочитают личное общение, когда можно смотреть в глаза человеку  и чувствовать его эмоции. Для остальных проще общаться через социальные сети. </w:t>
      </w:r>
    </w:p>
    <w:p w:rsidR="00AB11C2" w:rsidRDefault="00B74A74" w:rsidP="00AB11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Общаться тет-а-тет предпочитают 76,7%</w:t>
      </w:r>
      <w:r w:rsidR="003A4D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взрослого населения, остальные чаще выбирают онлайн-диалоги. Интересно, что каждый третий </w:t>
      </w:r>
      <w:r w:rsidR="003A4D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мужчина указал, что предпочитает виртуальное общение реальному. Так же думает 16,5%женщин.</w:t>
      </w:r>
    </w:p>
    <w:p w:rsidR="003A4D73" w:rsidRDefault="003A4D73" w:rsidP="00AB11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изучить влияние Интернета на здоровье и в целом жизнь человека, мы попросили респондентов ответить на вопрос: «Ощущаете ли вы влияние Интернета на себе?» (младшие школьники на это вопрос не отвечали).</w:t>
      </w:r>
      <w:r w:rsidR="00981F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Большинство школьников отмечают положительное влияние глобальной сети: получение полезных знаний и помощь в учебе (66,2%), улучшение досуга (40%), новые знакомства (34,2%). Около 10% респондентов отметили негативное влияние: неуспеваемость в учебе (3,9%), усталость (2,9%), замкнутость (2,3%), раздражительность (1,8%) и др. Подробнее о плюсах и минусах Интернета от школьников – на диаграмме (Рис.2).</w:t>
      </w:r>
    </w:p>
    <w:p w:rsidR="00AB11C2" w:rsidRDefault="00AE644C" w:rsidP="00AE64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7132320"/>
            <wp:effectExtent l="0" t="0" r="1905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644C" w:rsidRPr="000F2C14" w:rsidRDefault="000F2C14" w:rsidP="000F2C1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0F2C1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Рисунок 2. Ответы учеников 5-11 классов на вопрос: «</w:t>
      </w:r>
      <w:r w:rsidR="00F33BF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Ощущаешь</w:t>
      </w:r>
      <w:r w:rsidRPr="000F2C1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ли </w:t>
      </w:r>
      <w:r w:rsidR="00F33BF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т</w:t>
      </w:r>
      <w:r w:rsidRPr="000F2C1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ы влияние Интернета на себе?»</w:t>
      </w:r>
    </w:p>
    <w:p w:rsidR="00AE644C" w:rsidRDefault="00AE644C" w:rsidP="000F2C14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0F2C14" w:rsidRDefault="000F2C14" w:rsidP="000F2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Еще один вопрос этого же смыслового блока был более конкретным и звучал так: «Какие из перечисленных признаков ухудшения здоровья, связанные с частым использованием телефоном (компьютером, планшетом и т.д.) ты отмечаешь у себя? 65,7% школьников отметили, что никаких негативных изменений в своем здоровье не замечают. При этом 13,1% отмечают частые головные боли; 10,6% - беспокойный сон; столько же – частые перепады настроения; 8% - сухость и жжение в глазах; 6,5% - боли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спине; 3,6% - ощущение боли в кистях и онемение пальцев рук; 1,2% - ухудшение зрения.</w:t>
      </w:r>
    </w:p>
    <w:p w:rsidR="000F2C14" w:rsidRDefault="000F2C14" w:rsidP="000F2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выяснилось, взрослое население тоже ощущает влияние Интернета на себе и тоже чаще всего положительное: </w:t>
      </w:r>
      <w:r w:rsidR="00FE1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доступность нужной информации (60,9%), хороший досуг (19,7%), новые знакомства (12,6%). Среди негативных отзывов: чувство усталости (3,5%), раздражительность (1%), замкнутость (0,8%) и др. Каждый пятый никакого влияния не ощущает в принципе (Рис.3).</w:t>
      </w:r>
    </w:p>
    <w:p w:rsidR="00FE1345" w:rsidRPr="000F2C14" w:rsidRDefault="00FE1345" w:rsidP="000F2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E644C" w:rsidRDefault="00F33BF6" w:rsidP="00AE64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3600" cy="6106160"/>
            <wp:effectExtent l="0" t="0" r="1905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3BF6" w:rsidRPr="000F2C14" w:rsidRDefault="00F33BF6" w:rsidP="00F33BF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Рисунок 3</w:t>
      </w:r>
      <w:r w:rsidRPr="000F2C1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. Ответы </w:t>
      </w: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взрослого населения </w:t>
      </w:r>
      <w:r w:rsidRPr="000F2C14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на вопрос: «Ощущаете ли Вы влияние Интернета на себе?»</w:t>
      </w:r>
    </w:p>
    <w:p w:rsidR="002555A4" w:rsidRDefault="002555A4" w:rsidP="00AE644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555A4" w:rsidRDefault="00F33BF6" w:rsidP="00F33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Изучая ответы совершеннолетних  респондентов на следующий вопрос, оказалось, что современные гаджеты «подкосили» здоровье не только 0,6%</w:t>
      </w:r>
      <w:r w:rsidR="004808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опрошенных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как это видно на предыдущей диаграммы. </w:t>
      </w:r>
      <w:r w:rsidR="005672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Каждый десятый ощущает жжение и сухость в глазах после времяпрепровождения за </w:t>
      </w:r>
      <w:r w:rsidR="005672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телефоном (планшетом  или компьютером); беспокойный сон и\или бессонницу по этой же причине испытывают 9,7% респондентов; у 7,9% - частые головные боли; у 6,3% - перепады настроения; у 5,4% - усталость и боли в спине; онемение пальцев и боли в кистях ощущают 3,6%. При этом 66,6% опрошенных уверяют, что современные коммуникативные технологии на их здоровье не повлияли.</w:t>
      </w:r>
    </w:p>
    <w:p w:rsidR="00FE0AD8" w:rsidRDefault="00FE0AD8" w:rsidP="00F33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Еще один вопрос, изученный в рамках исследования, - контроль взрослых над временем, пров</w:t>
      </w:r>
      <w:r w:rsidR="00E66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E66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енн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E66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E66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современных гаджетах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детьми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и контекстом </w:t>
      </w:r>
      <w:r w:rsidR="00E66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потребляемой информации.</w:t>
      </w:r>
    </w:p>
    <w:p w:rsidR="00E6675E" w:rsidRDefault="00E6675E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Среди совершеннолетних респондентов, принявших участие в анкетировании, 23,6% не имеют детей, 24,8% имеют совершеннолетних детей (их уже не нужно контролировать), 3,6% воспитывают очень маленьких детей, которые еще не пользуются современными технологиями.</w:t>
      </w:r>
    </w:p>
    <w:p w:rsidR="00E6675E" w:rsidRDefault="00E6675E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Эти респонденты не отвечали не следующий вопрос: «Контролируете ли Вы время и то, чем занят Ваш ребенок в телефоне (компьютере, планшете)? </w:t>
      </w:r>
    </w:p>
    <w:p w:rsidR="00EF601C" w:rsidRDefault="00E6675E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Ответы всех остальных распределились следующим образом: «да, устанавливаю лимит времени»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31,8%); «да, пользование телефоном  (компьютером, планшетом) происходит только под моим контролем (22,6%)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«особо  не слежу, но интересуюсь, спрашиваю, чем занят ребенок» (17%); «строго слежу за сайтами, которые посещает ребенок, контролирую контекст игр» (15,9%); «не контролирую этот вопрос, мой ребенок самостоятельный» (12,7%). Таким образом</w:t>
      </w:r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родители разделились на две категории: те, кто уверяет, что строго контролирует время и контекст (в сумме получилось таких  70,3%) и те, кто рас</w:t>
      </w:r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читывает на самостоятельность детей</w:t>
      </w:r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EF60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лишь изредка интересуется этим вопросом (29,7%).</w:t>
      </w:r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Эти цифры показались нам достаточно положительными, ведь более двух третей родителей проявляют заботу о том, какую информацию потребляет их ребенок. Показались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="00404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овно до того момента, пока не были проанализированы ответы детей на вопрос: «Контролируют ли тебя родители (опекуны) в том, сколько времени ты проводишь в телефоне  (компьютере, планшете) и то, чем ты там занят?».</w:t>
      </w:r>
    </w:p>
    <w:p w:rsidR="00C20B82" w:rsidRDefault="00C20B82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выяснилось, только 18,3% младших школьников находятся под строгим родительским контролем в части пользования гаджетами и сетью Интернет. Родители этих ребят разрешают пользоваться телефоном или компьютером, заходить в Интернет только в их присутствии. Родители еще 56,6% маленьких респондентов часто интересуются, чем занят ребенок в телефоне (компьютере, планшете) и не разрешают много времени проводить там.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Очень редко контролируют  этот процесс 18,5% родителей  младших школьников, вообще не контролируют 6,6%.</w:t>
      </w:r>
    </w:p>
    <w:p w:rsidR="00C51933" w:rsidRDefault="00C51933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касается старших школьников, то там родительский контроль еще ниже: родители лишь трети ребят  в различной степени следят за тем, какие сайты посещает их ребенок и сколько времени тратит на гаджеты. Около 40%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просто интересуются, но не проверяет, каждый четвертый родитель отдал этот вопрос на самоконтроль ребенка (Рис. 4).</w:t>
      </w:r>
    </w:p>
    <w:p w:rsidR="00C51933" w:rsidRDefault="001624F2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44160" cy="3789680"/>
            <wp:effectExtent l="0" t="0" r="27940" b="203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0B82" w:rsidRPr="006D3FA3" w:rsidRDefault="006D3FA3" w:rsidP="006D3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6D3FA3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Рисунок 4. Распределение ответов учеников 5-11 классов на вопрос: «Контролируют ли тебя родители (опекуны) в том, сколько времени ты проводишь в телефоне  (компьютере, планшете) и то, чем ты там занят?».</w:t>
      </w:r>
    </w:p>
    <w:p w:rsidR="00404ED2" w:rsidRPr="006D3FA3" w:rsidRDefault="00404ED2" w:rsidP="006D3FA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EF601C" w:rsidRDefault="006D3FA3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Таким образом, часть родителей немного «перехвалил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свои контрольные функции. По факту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значительная часть детей самостоятельно выбира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 свой досуг в современных средствах коммуникации.</w:t>
      </w:r>
    </w:p>
    <w:p w:rsidR="00C60246" w:rsidRDefault="00127137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завершении анкетирования мы спросили старших школьников и взрослое население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знают ли они о  такой проблеме  как «компьютерная (игровая) зависимость», «интернет - зависимость». Как выяснилось, более 80% об этом знают, более того каждый второй совершеннолетний респондент назвал родственников, проводящих, на их взгляд, слишком много времени за современными гаджетами. У 26,6 % это  дети или внуки, у 13,4% -  супруг (супруга)</w:t>
      </w:r>
      <w:r w:rsidR="00C6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6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10%  - братья и сестры;  2 4% - родители; у 3,5% -  другие родственники (тети, дяди, племянники и даже дедушки и бабушки).</w:t>
      </w:r>
    </w:p>
    <w:p w:rsidR="006D3FA3" w:rsidRDefault="00C60246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E47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же касается самих респондентов, то только 4,7% учеников 5-11 классов считают, что имеют компьютерную и\или интернет-зависимость. Среди взрослых такие же проблемы отмечают у себя 4% респондентов. </w:t>
      </w:r>
    </w:p>
    <w:p w:rsidR="003E4779" w:rsidRDefault="003E4779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Однако при этом на 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контрольный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вопрос: «Смогли бы Вы чувствовать себя комфортно без длительного пользования сетью Интернет (например, в течение 1-2 суток)?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только 58,2% школьников и 47,8% взрослых отметили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чувствовали бы себя вполне спокойно  и комфортно. Для 35,3% учеников старших классов и  36,5% взрослых эта ситуация доставила бы некоторый эмоциональный  дискомфорт, для остальных 6,5% ребят и 15,7% совершеннолетних респондентов эта ситуаций в принципе 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неприемлема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(полагае</w:t>
      </w:r>
      <w:r w:rsidR="00BF78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м, что эти респонденты и  имеют  компьютерную, игровую и\или интернет зависимость).</w:t>
      </w:r>
    </w:p>
    <w:p w:rsidR="00BF78F6" w:rsidRDefault="00BF78F6" w:rsidP="00EF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Подводя итог проведенного исследования</w:t>
      </w:r>
      <w:r w:rsidR="00EF5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еще раз обозначим полученные в ходе него выводы:</w:t>
      </w:r>
    </w:p>
    <w:p w:rsidR="00943EA0" w:rsidRPr="00943EA0" w:rsidRDefault="00943EA0" w:rsidP="00943EA0">
      <w:pPr>
        <w:pStyle w:val="a8"/>
        <w:widowControl w:val="0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A0">
        <w:rPr>
          <w:rFonts w:ascii="Times New Roman" w:hAnsi="Times New Roman" w:cs="Times New Roman"/>
          <w:sz w:val="28"/>
          <w:szCs w:val="28"/>
        </w:rPr>
        <w:t xml:space="preserve">более 95% школьников и 93% взрослого населения области имеют мобильный телефон, компьютер или планшет с доступом </w:t>
      </w:r>
      <w:r w:rsidR="00612B9E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943EA0">
        <w:rPr>
          <w:rFonts w:ascii="Times New Roman" w:hAnsi="Times New Roman" w:cs="Times New Roman"/>
          <w:sz w:val="28"/>
          <w:szCs w:val="28"/>
        </w:rPr>
        <w:t xml:space="preserve"> Интернет;</w:t>
      </w:r>
    </w:p>
    <w:p w:rsidR="00943EA0" w:rsidRDefault="00943EA0" w:rsidP="00943EA0">
      <w:pPr>
        <w:pStyle w:val="a8"/>
        <w:widowControl w:val="0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A0">
        <w:rPr>
          <w:rFonts w:ascii="Times New Roman" w:hAnsi="Times New Roman" w:cs="Times New Roman"/>
          <w:sz w:val="28"/>
          <w:szCs w:val="28"/>
        </w:rPr>
        <w:t xml:space="preserve">ученики начальной школы чаще всего используют </w:t>
      </w:r>
      <w:r w:rsidR="00612B9E">
        <w:rPr>
          <w:rFonts w:ascii="Times New Roman" w:hAnsi="Times New Roman" w:cs="Times New Roman"/>
          <w:sz w:val="28"/>
          <w:szCs w:val="28"/>
        </w:rPr>
        <w:t>и</w:t>
      </w:r>
      <w:r w:rsidRPr="00943EA0">
        <w:rPr>
          <w:rFonts w:ascii="Times New Roman" w:hAnsi="Times New Roman" w:cs="Times New Roman"/>
          <w:sz w:val="28"/>
          <w:szCs w:val="28"/>
        </w:rPr>
        <w:t xml:space="preserve">нтернет для  просмотра видеороликов (блогов, мультфильмов), игр, а также общения в социальных сетях. Старшие школьники  используют </w:t>
      </w:r>
      <w:r w:rsidR="00612B9E">
        <w:rPr>
          <w:rFonts w:ascii="Times New Roman" w:hAnsi="Times New Roman" w:cs="Times New Roman"/>
          <w:sz w:val="28"/>
          <w:szCs w:val="28"/>
        </w:rPr>
        <w:t>и</w:t>
      </w:r>
      <w:r w:rsidRPr="00943EA0">
        <w:rPr>
          <w:rFonts w:ascii="Times New Roman" w:hAnsi="Times New Roman" w:cs="Times New Roman"/>
          <w:sz w:val="28"/>
          <w:szCs w:val="28"/>
        </w:rPr>
        <w:t xml:space="preserve">нтернет для учебы, развлечения и общения. Взрослые пользователи глобальной паутины ищут там интересующую информацию, смотрят новости и общаются; </w:t>
      </w:r>
    </w:p>
    <w:p w:rsidR="00943EA0" w:rsidRPr="00943EA0" w:rsidRDefault="00943EA0" w:rsidP="00943EA0">
      <w:pPr>
        <w:pStyle w:val="a8"/>
        <w:widowControl w:val="0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мальчики чаще предпочитают играть в сети, девочки – общаться, смотреть видео и слушать музыку. Мужчины чаще женщин в </w:t>
      </w:r>
      <w:r w:rsidR="00612B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нтернете слушают музыку, смотрят видео, новости, играют. Женщины чаще мужчин  – общаются, ищут информацию и покупают товары; </w:t>
      </w:r>
    </w:p>
    <w:p w:rsidR="00943EA0" w:rsidRPr="00943EA0" w:rsidRDefault="00943EA0" w:rsidP="00943EA0">
      <w:pPr>
        <w:pStyle w:val="a8"/>
        <w:widowControl w:val="0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младшие школьники проводят в </w:t>
      </w:r>
      <w:r w:rsidR="00612B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нтернете в среднем 2,2 часа, старшеклассники – 3,9 часа; взрослые – 3,4 часа. Мужской пол в сети бывает дольше, чем женский.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две трети школьников периодически попадают в ситуацию, когда теряют ощущение времени, проведенного в сети, забывая об </w:t>
      </w:r>
      <w:r w:rsidR="00612B9E"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</w:t>
      </w:r>
      <w:r w:rsidR="00612B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ё</w:t>
      </w:r>
      <w:r w:rsidR="00612B9E"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</w:t>
      </w: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домашних делах;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 пятый совершеннолетний респондент  отмечает, что очень часто остается в сети Интернет дольше, чем намеревался, у каждого второго - такая ситуация возникает время от времени, остальные могут контролировать себя. Каждый десятый респондент признается, что часто игнорируют профессиональные и\или домашние обязанности, чтобы подольше побыть в сети, каждый третий – иногда;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около 80% взрослого и детского населения области предпочитают личное общение виртуальному;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большинство взрослого и детского населения отмечают положительное влияние интернета: получение полезных знаний для учебы и работы, хороший досуг, новые знакомства. Около 10% опрошенных отмечают и следующие негативные факторы: усталость, раздражительность, неуспеваемость и т.д.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около трети учеников 5-11 классов, а также взрослых жителей области отмечают проблемы со здоровьем в связи с длительным времяпровождением за телефоном, компьютером или планшетом;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70,3% родителей уверяют, что контролируют время, проведенное их несовершеннолетними детьми за современными гаджетами, и контекст, потребляемой информации;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Две трети учеников 3-4 класса утверждают, что их пользование современными средствами коммуникации находится под контролем взрослых. Такой же контроль есть лишь у трети учеников старших классов;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абсолютное большинство населения знает о проблеме компьютерной и интернет-зависимости. Около 4% опрошенных замечают такую зависимость у себя, каждый второй – у своих родственников;</w:t>
      </w:r>
    </w:p>
    <w:p w:rsidR="00943EA0" w:rsidRPr="00943EA0" w:rsidRDefault="00943EA0" w:rsidP="00943EA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E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 второй участник опроса утверждает, что испытывал бы некоторый дискомфорт без длительного пользования сетью Интернет.</w:t>
      </w:r>
    </w:p>
    <w:p w:rsidR="00EF601C" w:rsidRDefault="00EF601C" w:rsidP="00E6675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F2FA1" w:rsidRPr="002A3C16" w:rsidRDefault="00CF2FA1" w:rsidP="00CF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Глобальная сеть Интернет, безусловно, является приобретением современного человека, помогающ</w:t>
      </w:r>
      <w:r w:rsidR="0075069E" w:rsidRPr="002A3C16">
        <w:rPr>
          <w:rFonts w:ascii="Times New Roman" w:hAnsi="Times New Roman" w:cs="Times New Roman"/>
          <w:sz w:val="28"/>
          <w:szCs w:val="28"/>
        </w:rPr>
        <w:t>им</w:t>
      </w:r>
      <w:r w:rsidRPr="002A3C16">
        <w:rPr>
          <w:rFonts w:ascii="Times New Roman" w:hAnsi="Times New Roman" w:cs="Times New Roman"/>
          <w:sz w:val="28"/>
          <w:szCs w:val="28"/>
        </w:rPr>
        <w:t xml:space="preserve"> всегда оставаться в курсе событий, поддерживать связь с близкими, работать, быстро находить нужную информацию. Вместе</w:t>
      </w:r>
      <w:r w:rsidR="0075069E" w:rsidRPr="002A3C16">
        <w:rPr>
          <w:rFonts w:ascii="Times New Roman" w:hAnsi="Times New Roman" w:cs="Times New Roman"/>
          <w:sz w:val="28"/>
          <w:szCs w:val="28"/>
        </w:rPr>
        <w:t xml:space="preserve"> с тем, если использовать эти ресурсы не по назначению или слишком часто, то возможно возникновение компьютерной или интернет - зависимости.</w:t>
      </w:r>
    </w:p>
    <w:p w:rsidR="00CF2FA1" w:rsidRPr="002A3C16" w:rsidRDefault="00CF2FA1" w:rsidP="00CF2F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определение симптомов интернет-зависимости позволяет успешно справиться с болезнью самостоятельно. Для этого достаточно найти хобби в реальной жизни, использовать компьютер и телефон только при острой необходимости, удалить</w:t>
      </w:r>
      <w:r w:rsidR="002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необходимо, </w:t>
      </w:r>
      <w:r w:rsidRPr="00CF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аккаунты в социальных сетях, заниматься спортом, поддерживать общение с семьей или друзьями в реальной жизни.</w:t>
      </w:r>
    </w:p>
    <w:p w:rsidR="00800E22" w:rsidRPr="00CF2FA1" w:rsidRDefault="00800E22" w:rsidP="00CF2F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касается несовершеннолетних, то рекомендуем </w:t>
      </w:r>
      <w:r w:rsidR="002A3C16" w:rsidRPr="002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педагогам и медицинским работникам  быть более внимательными к  увлечениям детей современными коммуникативными технологиями, </w:t>
      </w:r>
      <w:r w:rsidR="002A3C16" w:rsidRPr="002A3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</w:t>
      </w:r>
      <w:r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ационально</w:t>
      </w:r>
      <w:r w:rsidR="002A3C16"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му</w:t>
      </w:r>
      <w:r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использовани</w:t>
      </w:r>
      <w:r w:rsidR="002A3C16"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ю</w:t>
      </w:r>
      <w:r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="002A3C16"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глобальной сети, развивать </w:t>
      </w:r>
      <w:r w:rsidRPr="002A3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самоконтроль и дисциплину. </w:t>
      </w:r>
    </w:p>
    <w:p w:rsidR="00CF2FA1" w:rsidRDefault="00CF2FA1" w:rsidP="007506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A3C16" w:rsidRDefault="002A3C16" w:rsidP="002A3C1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C16" w:rsidRPr="00FB15B2" w:rsidRDefault="002A3C16" w:rsidP="002A3C1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Социолог отдела </w:t>
      </w:r>
    </w:p>
    <w:p w:rsidR="002A3C16" w:rsidRPr="00FB15B2" w:rsidRDefault="002A3C16" w:rsidP="002A3C1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здоровья  </w:t>
      </w:r>
    </w:p>
    <w:p w:rsidR="002A3C16" w:rsidRPr="00FB15B2" w:rsidRDefault="002A3C16" w:rsidP="002A3C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15B2">
        <w:rPr>
          <w:rFonts w:ascii="Times New Roman" w:hAnsi="Times New Roman" w:cs="Times New Roman"/>
          <w:color w:val="000000" w:themeColor="text1"/>
          <w:sz w:val="28"/>
          <w:szCs w:val="28"/>
        </w:rPr>
        <w:t>УЗ «МОЦГЭ и ОЗ»                                                                     Богданова М.А.</w:t>
      </w:r>
    </w:p>
    <w:p w:rsidR="002A3C16" w:rsidRPr="002A3C16" w:rsidRDefault="002A3C16" w:rsidP="007506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A3C16" w:rsidRPr="002A3C16" w:rsidSect="007E75F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A8" w:rsidRDefault="001C29A8" w:rsidP="00876494">
      <w:pPr>
        <w:spacing w:after="0" w:line="240" w:lineRule="auto"/>
      </w:pPr>
      <w:r>
        <w:separator/>
      </w:r>
    </w:p>
  </w:endnote>
  <w:endnote w:type="continuationSeparator" w:id="0">
    <w:p w:rsidR="001C29A8" w:rsidRDefault="001C29A8" w:rsidP="008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4123432"/>
      <w:docPartObj>
        <w:docPartGallery w:val="Page Numbers (Bottom of Page)"/>
        <w:docPartUnique/>
      </w:docPartObj>
    </w:sdtPr>
    <w:sdtContent>
      <w:p w:rsidR="002A3C16" w:rsidRDefault="007E75FF">
        <w:pPr>
          <w:pStyle w:val="ab"/>
          <w:jc w:val="right"/>
        </w:pPr>
        <w:r>
          <w:fldChar w:fldCharType="begin"/>
        </w:r>
        <w:r w:rsidR="002A3C16">
          <w:instrText>PAGE   \* MERGEFORMAT</w:instrText>
        </w:r>
        <w:r>
          <w:fldChar w:fldCharType="separate"/>
        </w:r>
        <w:r w:rsidR="00B00164">
          <w:rPr>
            <w:noProof/>
          </w:rPr>
          <w:t>12</w:t>
        </w:r>
        <w:r>
          <w:fldChar w:fldCharType="end"/>
        </w:r>
      </w:p>
    </w:sdtContent>
  </w:sdt>
  <w:p w:rsidR="00876494" w:rsidRDefault="008764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A8" w:rsidRDefault="001C29A8" w:rsidP="00876494">
      <w:pPr>
        <w:spacing w:after="0" w:line="240" w:lineRule="auto"/>
      </w:pPr>
      <w:r>
        <w:separator/>
      </w:r>
    </w:p>
  </w:footnote>
  <w:footnote w:type="continuationSeparator" w:id="0">
    <w:p w:rsidR="001C29A8" w:rsidRDefault="001C29A8" w:rsidP="008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73B6"/>
    <w:multiLevelType w:val="hybridMultilevel"/>
    <w:tmpl w:val="97ECE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69B"/>
    <w:rsid w:val="00047EBD"/>
    <w:rsid w:val="000714B0"/>
    <w:rsid w:val="000C0D40"/>
    <w:rsid w:val="000F2C14"/>
    <w:rsid w:val="00105ED7"/>
    <w:rsid w:val="00127137"/>
    <w:rsid w:val="00161452"/>
    <w:rsid w:val="001624F2"/>
    <w:rsid w:val="0017231C"/>
    <w:rsid w:val="0017792E"/>
    <w:rsid w:val="001C29A8"/>
    <w:rsid w:val="002555A4"/>
    <w:rsid w:val="002831CA"/>
    <w:rsid w:val="002A3C16"/>
    <w:rsid w:val="002B7414"/>
    <w:rsid w:val="00323B13"/>
    <w:rsid w:val="00334970"/>
    <w:rsid w:val="00342975"/>
    <w:rsid w:val="00371D6F"/>
    <w:rsid w:val="003A251F"/>
    <w:rsid w:val="003A4D73"/>
    <w:rsid w:val="003E4779"/>
    <w:rsid w:val="00404ED2"/>
    <w:rsid w:val="00435AE7"/>
    <w:rsid w:val="00470425"/>
    <w:rsid w:val="004808CC"/>
    <w:rsid w:val="004D653F"/>
    <w:rsid w:val="005672EE"/>
    <w:rsid w:val="005B6C07"/>
    <w:rsid w:val="005E160C"/>
    <w:rsid w:val="00612B9E"/>
    <w:rsid w:val="006B4923"/>
    <w:rsid w:val="006D3FA3"/>
    <w:rsid w:val="006E12D6"/>
    <w:rsid w:val="007041D7"/>
    <w:rsid w:val="00723825"/>
    <w:rsid w:val="0075069E"/>
    <w:rsid w:val="00777F22"/>
    <w:rsid w:val="007E75FF"/>
    <w:rsid w:val="00800E22"/>
    <w:rsid w:val="008122EE"/>
    <w:rsid w:val="00870C2C"/>
    <w:rsid w:val="00876494"/>
    <w:rsid w:val="0089469B"/>
    <w:rsid w:val="008A18AB"/>
    <w:rsid w:val="008F5ADA"/>
    <w:rsid w:val="00943EA0"/>
    <w:rsid w:val="00981F04"/>
    <w:rsid w:val="00A006F4"/>
    <w:rsid w:val="00A86B58"/>
    <w:rsid w:val="00AB11C2"/>
    <w:rsid w:val="00AE6374"/>
    <w:rsid w:val="00AE644C"/>
    <w:rsid w:val="00B00164"/>
    <w:rsid w:val="00B4645C"/>
    <w:rsid w:val="00B74A74"/>
    <w:rsid w:val="00B87AAB"/>
    <w:rsid w:val="00BF78F6"/>
    <w:rsid w:val="00C20B82"/>
    <w:rsid w:val="00C51933"/>
    <w:rsid w:val="00C60246"/>
    <w:rsid w:val="00C62140"/>
    <w:rsid w:val="00CA650A"/>
    <w:rsid w:val="00CF2FA1"/>
    <w:rsid w:val="00D629B8"/>
    <w:rsid w:val="00E14C6F"/>
    <w:rsid w:val="00E47E27"/>
    <w:rsid w:val="00E6675E"/>
    <w:rsid w:val="00EB679B"/>
    <w:rsid w:val="00EF5EA0"/>
    <w:rsid w:val="00EF601C"/>
    <w:rsid w:val="00F33BF6"/>
    <w:rsid w:val="00F476FE"/>
    <w:rsid w:val="00FA0ED1"/>
    <w:rsid w:val="00FA269B"/>
    <w:rsid w:val="00FD2E4D"/>
    <w:rsid w:val="00FE0AD8"/>
    <w:rsid w:val="00FE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69B"/>
    <w:rPr>
      <w:color w:val="0000FF"/>
      <w:u w:val="single"/>
    </w:rPr>
  </w:style>
  <w:style w:type="character" w:styleId="a5">
    <w:name w:val="Strong"/>
    <w:basedOn w:val="a0"/>
    <w:uiPriority w:val="22"/>
    <w:qFormat/>
    <w:rsid w:val="008946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3EA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494"/>
  </w:style>
  <w:style w:type="paragraph" w:styleId="ab">
    <w:name w:val="footer"/>
    <w:basedOn w:val="a"/>
    <w:link w:val="ac"/>
    <w:uiPriority w:val="99"/>
    <w:unhideWhenUsed/>
    <w:rsid w:val="008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69B"/>
    <w:rPr>
      <w:color w:val="0000FF"/>
      <w:u w:val="single"/>
    </w:rPr>
  </w:style>
  <w:style w:type="character" w:styleId="a5">
    <w:name w:val="Strong"/>
    <w:basedOn w:val="a0"/>
    <w:uiPriority w:val="22"/>
    <w:qFormat/>
    <w:rsid w:val="008946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3EA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494"/>
  </w:style>
  <w:style w:type="paragraph" w:styleId="ab">
    <w:name w:val="footer"/>
    <w:basedOn w:val="a"/>
    <w:link w:val="ac"/>
    <w:uiPriority w:val="99"/>
    <w:unhideWhenUsed/>
    <w:rsid w:val="008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sajty-druzej/tri-sposoba-sekonomit-na-puteshestvii.html" TargetMode="External"/><Relationship Id="rId13" Type="http://schemas.openxmlformats.org/officeDocument/2006/relationships/chart" Target="charts/chart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tructorus.ru/tag/navyki-obshheni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constructorus.ru/psixologiya/kak-samostoyatelno-spravitsya-s-nevrozom.html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3-4 класс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Лист1!$A$4:$A$12</c:f>
              <c:strCache>
                <c:ptCount val="9"/>
                <c:pt idx="0">
                  <c:v>поиск информации для учебы</c:v>
                </c:pt>
                <c:pt idx="1">
                  <c:v>общение в социальных сетях, переписка</c:v>
                </c:pt>
                <c:pt idx="2">
                  <c:v>игры</c:v>
                </c:pt>
                <c:pt idx="3">
                  <c:v>развлечение и досуг (просмотр видео, фильмов, мультфильмов, блогов и т.д.)</c:v>
                </c:pt>
                <c:pt idx="4">
                  <c:v>поиск информации, входящей в сферу интересов</c:v>
                </c:pt>
                <c:pt idx="5">
                  <c:v>заработок</c:v>
                </c:pt>
                <c:pt idx="6">
                  <c:v>просмотр новостей</c:v>
                </c:pt>
                <c:pt idx="7">
                  <c:v>покупки онлайн</c:v>
                </c:pt>
                <c:pt idx="8">
                  <c:v>знакомства</c:v>
                </c:pt>
              </c:strCache>
            </c:strRef>
          </c:cat>
          <c:val>
            <c:numRef>
              <c:f>Лист1!$B$4:$B$12</c:f>
              <c:numCache>
                <c:formatCode>0.00%</c:formatCode>
                <c:ptCount val="9"/>
                <c:pt idx="0">
                  <c:v>0.39300000000000007</c:v>
                </c:pt>
                <c:pt idx="1">
                  <c:v>0.43200000000000005</c:v>
                </c:pt>
                <c:pt idx="2">
                  <c:v>0.504</c:v>
                </c:pt>
                <c:pt idx="3">
                  <c:v>0.53200000000000003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5-11 класс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Лист1!$A$4:$A$12</c:f>
              <c:strCache>
                <c:ptCount val="9"/>
                <c:pt idx="0">
                  <c:v>поиск информации для учебы</c:v>
                </c:pt>
                <c:pt idx="1">
                  <c:v>общение в социальных сетях, переписка</c:v>
                </c:pt>
                <c:pt idx="2">
                  <c:v>игры</c:v>
                </c:pt>
                <c:pt idx="3">
                  <c:v>развлечение и досуг (просмотр видео, фильмов, мультфильмов, блогов и т.д.)</c:v>
                </c:pt>
                <c:pt idx="4">
                  <c:v>поиск информации, входящей в сферу интересов</c:v>
                </c:pt>
                <c:pt idx="5">
                  <c:v>заработок</c:v>
                </c:pt>
                <c:pt idx="6">
                  <c:v>просмотр новостей</c:v>
                </c:pt>
                <c:pt idx="7">
                  <c:v>покупки онлайн</c:v>
                </c:pt>
                <c:pt idx="8">
                  <c:v>знакомства</c:v>
                </c:pt>
              </c:strCache>
            </c:strRef>
          </c:cat>
          <c:val>
            <c:numRef>
              <c:f>Лист1!$C$4:$C$12</c:f>
              <c:numCache>
                <c:formatCode>0.00%</c:formatCode>
                <c:ptCount val="9"/>
                <c:pt idx="0">
                  <c:v>0.53400000000000003</c:v>
                </c:pt>
                <c:pt idx="1">
                  <c:v>0.43600000000000005</c:v>
                </c:pt>
                <c:pt idx="2">
                  <c:v>0.3030000000000001</c:v>
                </c:pt>
                <c:pt idx="3">
                  <c:v>0.51400000000000001</c:v>
                </c:pt>
                <c:pt idx="4" formatCode="0%">
                  <c:v>0.41000000000000003</c:v>
                </c:pt>
                <c:pt idx="5">
                  <c:v>2.7000000000000007E-2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взрослые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Лист1!$A$4:$A$12</c:f>
              <c:strCache>
                <c:ptCount val="9"/>
                <c:pt idx="0">
                  <c:v>поиск информации для учебы</c:v>
                </c:pt>
                <c:pt idx="1">
                  <c:v>общение в социальных сетях, переписка</c:v>
                </c:pt>
                <c:pt idx="2">
                  <c:v>игры</c:v>
                </c:pt>
                <c:pt idx="3">
                  <c:v>развлечение и досуг (просмотр видео, фильмов, мультфильмов, блогов и т.д.)</c:v>
                </c:pt>
                <c:pt idx="4">
                  <c:v>поиск информации, входящей в сферу интересов</c:v>
                </c:pt>
                <c:pt idx="5">
                  <c:v>заработок</c:v>
                </c:pt>
                <c:pt idx="6">
                  <c:v>просмотр новостей</c:v>
                </c:pt>
                <c:pt idx="7">
                  <c:v>покупки онлайн</c:v>
                </c:pt>
                <c:pt idx="8">
                  <c:v>знакомства</c:v>
                </c:pt>
              </c:strCache>
            </c:strRef>
          </c:cat>
          <c:val>
            <c:numRef>
              <c:f>Лист1!$D$4:$D$12</c:f>
              <c:numCache>
                <c:formatCode>0%</c:formatCode>
                <c:ptCount val="9"/>
                <c:pt idx="1">
                  <c:v>0.4</c:v>
                </c:pt>
                <c:pt idx="2" formatCode="0.00%">
                  <c:v>0.10500000000000001</c:v>
                </c:pt>
                <c:pt idx="3" formatCode="0.00%">
                  <c:v>0.23400000000000001</c:v>
                </c:pt>
                <c:pt idx="4" formatCode="0.00%">
                  <c:v>0.60500000000000009</c:v>
                </c:pt>
                <c:pt idx="5" formatCode="0.00%">
                  <c:v>3.6000000000000004E-2</c:v>
                </c:pt>
                <c:pt idx="6" formatCode="0.00%">
                  <c:v>0.41300000000000003</c:v>
                </c:pt>
                <c:pt idx="7" formatCode="0.00%">
                  <c:v>0.17400000000000002</c:v>
                </c:pt>
                <c:pt idx="8" formatCode="0.00%">
                  <c:v>3.3000000000000002E-2</c:v>
                </c:pt>
              </c:numCache>
            </c:numRef>
          </c:val>
        </c:ser>
        <c:dLbls/>
        <c:shape val="cylinder"/>
        <c:axId val="70640768"/>
        <c:axId val="70642304"/>
        <c:axId val="0"/>
      </c:bar3DChart>
      <c:catAx>
        <c:axId val="70640768"/>
        <c:scaling>
          <c:orientation val="minMax"/>
        </c:scaling>
        <c:axPos val="l"/>
        <c:tickLblPos val="nextTo"/>
        <c:crossAx val="70642304"/>
        <c:crosses val="autoZero"/>
        <c:auto val="1"/>
        <c:lblAlgn val="ctr"/>
        <c:lblOffset val="100"/>
      </c:catAx>
      <c:valAx>
        <c:axId val="70642304"/>
        <c:scaling>
          <c:orientation val="minMax"/>
        </c:scaling>
        <c:axPos val="b"/>
        <c:majorGridlines/>
        <c:numFmt formatCode="0%" sourceLinked="0"/>
        <c:tickLblPos val="nextTo"/>
        <c:crossAx val="706407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Лист2!$B$2:$B$13</c:f>
              <c:strCache>
                <c:ptCount val="12"/>
                <c:pt idx="0">
                  <c:v>Получаю полезные знания. Это помогает мне в учебе</c:v>
                </c:pt>
                <c:pt idx="1">
                  <c:v>С помощью Интернета я приобрел(а) много друзей</c:v>
                </c:pt>
                <c:pt idx="2">
                  <c:v>Я стараюсь подражать любимым блогерам (героям видео, фильмов), мое поведение изменилось</c:v>
                </c:pt>
                <c:pt idx="3">
                  <c:v>Мой досуг улучшился (играю онлайн, общаюсь, слушаю музыку)</c:v>
                </c:pt>
                <c:pt idx="4">
                  <c:v>Я чувствую усталость</c:v>
                </c:pt>
                <c:pt idx="5">
                  <c:v>Я хуже успеваю с учебой</c:v>
                </c:pt>
                <c:pt idx="6">
                  <c:v>Я стал(а)  более замкнутым(ой), реже общаюсь с друзьями "вживую"</c:v>
                </c:pt>
                <c:pt idx="7">
                  <c:v>Я часто чувствую раздражительность, гнев</c:v>
                </c:pt>
                <c:pt idx="8">
                  <c:v>У меня испортились отношения с родителями</c:v>
                </c:pt>
                <c:pt idx="9">
                  <c:v>У меня появились проблемы со здоровьем</c:v>
                </c:pt>
                <c:pt idx="10">
                  <c:v>Другое</c:v>
                </c:pt>
                <c:pt idx="11">
                  <c:v>Влияния Интернета не ощущаю</c:v>
                </c:pt>
              </c:strCache>
            </c:strRef>
          </c:cat>
          <c:val>
            <c:numRef>
              <c:f>Лист2!$C$2:$C$13</c:f>
              <c:numCache>
                <c:formatCode>0.00%</c:formatCode>
                <c:ptCount val="12"/>
                <c:pt idx="0">
                  <c:v>0.66200000000000014</c:v>
                </c:pt>
                <c:pt idx="1">
                  <c:v>0.34200000000000008</c:v>
                </c:pt>
                <c:pt idx="2">
                  <c:v>0.10700000000000001</c:v>
                </c:pt>
                <c:pt idx="3" formatCode="0%">
                  <c:v>0.4</c:v>
                </c:pt>
                <c:pt idx="4">
                  <c:v>2.9000000000000001E-2</c:v>
                </c:pt>
                <c:pt idx="5">
                  <c:v>3.9000000000000007E-2</c:v>
                </c:pt>
                <c:pt idx="6">
                  <c:v>2.3E-2</c:v>
                </c:pt>
                <c:pt idx="7">
                  <c:v>1.7999999999999999E-2</c:v>
                </c:pt>
                <c:pt idx="8">
                  <c:v>1.2E-2</c:v>
                </c:pt>
                <c:pt idx="9">
                  <c:v>1.4E-2</c:v>
                </c:pt>
                <c:pt idx="10">
                  <c:v>2.0000000000000005E-3</c:v>
                </c:pt>
                <c:pt idx="11">
                  <c:v>0.128</c:v>
                </c:pt>
              </c:numCache>
            </c:numRef>
          </c:val>
        </c:ser>
        <c:dLbls/>
        <c:shape val="cone"/>
        <c:axId val="32881664"/>
        <c:axId val="32883456"/>
        <c:axId val="0"/>
      </c:bar3DChart>
      <c:catAx>
        <c:axId val="32881664"/>
        <c:scaling>
          <c:orientation val="minMax"/>
        </c:scaling>
        <c:axPos val="l"/>
        <c:tickLblPos val="nextTo"/>
        <c:crossAx val="32883456"/>
        <c:crosses val="autoZero"/>
        <c:auto val="1"/>
        <c:lblAlgn val="ctr"/>
        <c:lblOffset val="100"/>
      </c:catAx>
      <c:valAx>
        <c:axId val="32883456"/>
        <c:scaling>
          <c:orientation val="minMax"/>
        </c:scaling>
        <c:axPos val="b"/>
        <c:majorGridlines/>
        <c:numFmt formatCode="0%" sourceLinked="0"/>
        <c:tickLblPos val="nextTo"/>
        <c:crossAx val="3288166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plotArea>
      <c:layout/>
      <c:bar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Лист3!$B$4:$B$16</c:f>
              <c:strCache>
                <c:ptCount val="13"/>
                <c:pt idx="0">
                  <c:v>Получаю нужную информацию. Это помогает мне в личном развитии, работе, учебе</c:v>
                </c:pt>
                <c:pt idx="1">
                  <c:v>С помощью Интернета я приобрел(а) много друзей</c:v>
                </c:pt>
                <c:pt idx="2">
                  <c:v>Мое поведение изменилось, я стараюсь подражать любимым блогерам, актерам и т.д.</c:v>
                </c:pt>
                <c:pt idx="3">
                  <c:v>Мой досуг улучшился (играю онлайн, общаюсь, слушаю музыку)</c:v>
                </c:pt>
                <c:pt idx="4">
                  <c:v>Увеличился мой заработок</c:v>
                </c:pt>
                <c:pt idx="5">
                  <c:v>Я чувствую усталость</c:v>
                </c:pt>
                <c:pt idx="6">
                  <c:v>Я хуже справляюсь с обязанностями</c:v>
                </c:pt>
                <c:pt idx="7">
                  <c:v>Я стал(а)  более замкнутым(ой), реже общаюсь с друзьями "вживую"</c:v>
                </c:pt>
                <c:pt idx="8">
                  <c:v>Я часто чувствую раздражительность, гнев</c:v>
                </c:pt>
                <c:pt idx="9">
                  <c:v>У меня испортились отношения с родными (коллегами)</c:v>
                </c:pt>
                <c:pt idx="10">
                  <c:v>У меня появились проблемы со здоровьем</c:v>
                </c:pt>
                <c:pt idx="11">
                  <c:v>Другое</c:v>
                </c:pt>
                <c:pt idx="12">
                  <c:v>Влияния Интернета не ощущаю</c:v>
                </c:pt>
              </c:strCache>
            </c:strRef>
          </c:cat>
          <c:val>
            <c:numRef>
              <c:f>Лист3!$C$4:$C$16</c:f>
              <c:numCache>
                <c:formatCode>0.00%</c:formatCode>
                <c:ptCount val="13"/>
                <c:pt idx="0">
                  <c:v>0.6090000000000001</c:v>
                </c:pt>
                <c:pt idx="1">
                  <c:v>0.126</c:v>
                </c:pt>
                <c:pt idx="2">
                  <c:v>1.6000000000000004E-2</c:v>
                </c:pt>
                <c:pt idx="3">
                  <c:v>0.19700000000000001</c:v>
                </c:pt>
                <c:pt idx="4">
                  <c:v>3.3000000000000002E-2</c:v>
                </c:pt>
                <c:pt idx="5">
                  <c:v>3.500000000000001E-2</c:v>
                </c:pt>
                <c:pt idx="6">
                  <c:v>7.000000000000001E-3</c:v>
                </c:pt>
                <c:pt idx="7">
                  <c:v>8.0000000000000019E-3</c:v>
                </c:pt>
                <c:pt idx="8" formatCode="0%">
                  <c:v>1.0000000000000002E-2</c:v>
                </c:pt>
                <c:pt idx="9">
                  <c:v>5.000000000000001E-3</c:v>
                </c:pt>
                <c:pt idx="10">
                  <c:v>6.000000000000001E-3</c:v>
                </c:pt>
                <c:pt idx="11">
                  <c:v>2.0000000000000005E-3</c:v>
                </c:pt>
                <c:pt idx="12">
                  <c:v>0.19700000000000001</c:v>
                </c:pt>
              </c:numCache>
            </c:numRef>
          </c:val>
        </c:ser>
        <c:dLbls/>
        <c:axId val="71811072"/>
        <c:axId val="71812608"/>
      </c:barChart>
      <c:catAx>
        <c:axId val="71811072"/>
        <c:scaling>
          <c:orientation val="minMax"/>
        </c:scaling>
        <c:axPos val="l"/>
        <c:tickLblPos val="nextTo"/>
        <c:crossAx val="71812608"/>
        <c:crosses val="autoZero"/>
        <c:auto val="1"/>
        <c:lblAlgn val="ctr"/>
        <c:lblOffset val="100"/>
      </c:catAx>
      <c:valAx>
        <c:axId val="71812608"/>
        <c:scaling>
          <c:orientation val="minMax"/>
        </c:scaling>
        <c:axPos val="b"/>
        <c:majorGridlines/>
        <c:numFmt formatCode="0%" sourceLinked="0"/>
        <c:tickLblPos val="nextTo"/>
        <c:crossAx val="7181107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Лист4!$B$2:$B$7</c:f>
              <c:strCache>
                <c:ptCount val="6"/>
                <c:pt idx="0">
                  <c:v>постоянно контролируют и ограничивают время</c:v>
                </c:pt>
                <c:pt idx="1">
                  <c:v>постоянно проверяют сайты, на которые захожу</c:v>
                </c:pt>
                <c:pt idx="2">
                  <c:v>установлен "родительский контроль", я не могу посещать все сайты</c:v>
                </c:pt>
                <c:pt idx="3">
                  <c:v>разрешают заходить в Интернет только в их присутствии</c:v>
                </c:pt>
                <c:pt idx="4">
                  <c:v>просто спрашивают, что смотрю, но не проверяют</c:v>
                </c:pt>
                <c:pt idx="5">
                  <c:v>нет, никогда не контролируют ни время, ни контекст</c:v>
                </c:pt>
              </c:strCache>
            </c:strRef>
          </c:cat>
          <c:val>
            <c:numRef>
              <c:f>Лист4!$C$2:$C$7</c:f>
              <c:numCache>
                <c:formatCode>0.00%</c:formatCode>
                <c:ptCount val="6"/>
                <c:pt idx="0">
                  <c:v>0.222</c:v>
                </c:pt>
                <c:pt idx="1">
                  <c:v>8.9000000000000037E-2</c:v>
                </c:pt>
                <c:pt idx="2">
                  <c:v>7.3999999999999996E-2</c:v>
                </c:pt>
                <c:pt idx="3">
                  <c:v>1.7000000000000001E-2</c:v>
                </c:pt>
                <c:pt idx="4">
                  <c:v>0.39700000000000008</c:v>
                </c:pt>
                <c:pt idx="5">
                  <c:v>0.251</c:v>
                </c:pt>
              </c:numCache>
            </c:numRef>
          </c:val>
        </c:ser>
        <c:dLbls/>
        <c:shape val="pyramid"/>
        <c:axId val="71447680"/>
        <c:axId val="71449216"/>
        <c:axId val="0"/>
      </c:bar3DChart>
      <c:catAx>
        <c:axId val="71447680"/>
        <c:scaling>
          <c:orientation val="minMax"/>
        </c:scaling>
        <c:axPos val="l"/>
        <c:tickLblPos val="nextTo"/>
        <c:crossAx val="71449216"/>
        <c:crosses val="autoZero"/>
        <c:auto val="1"/>
        <c:lblAlgn val="ctr"/>
        <c:lblOffset val="100"/>
      </c:catAx>
      <c:valAx>
        <c:axId val="71449216"/>
        <c:scaling>
          <c:orientation val="minMax"/>
        </c:scaling>
        <c:axPos val="b"/>
        <c:majorGridlines/>
        <c:numFmt formatCode="0%" sourceLinked="0"/>
        <c:tickLblPos val="nextTo"/>
        <c:crossAx val="714476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9573-750D-4129-93E0-BE054794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3056</Words>
  <Characters>17425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Admin</cp:lastModifiedBy>
  <cp:revision>2</cp:revision>
  <cp:lastPrinted>2022-04-11T12:26:00Z</cp:lastPrinted>
  <dcterms:created xsi:type="dcterms:W3CDTF">2023-02-08T06:55:00Z</dcterms:created>
  <dcterms:modified xsi:type="dcterms:W3CDTF">2023-02-08T06:55:00Z</dcterms:modified>
</cp:coreProperties>
</file>