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E6" w:rsidRDefault="009212E6" w:rsidP="00437D3B">
      <w:pPr>
        <w:pStyle w:val="a3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C0706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Аналитическая записка по результата</w:t>
      </w:r>
      <w:r w:rsidR="00437D3B" w:rsidRPr="00C0706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м </w:t>
      </w:r>
      <w:r w:rsidR="00C07062" w:rsidRPr="00C0706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областного </w:t>
      </w:r>
      <w:r w:rsidR="00437D3B" w:rsidRPr="00C0706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социологического исследования на тему: «</w:t>
      </w:r>
      <w:r w:rsidR="00C07062" w:rsidRPr="00C07062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Репродуктивные установки молодежи. За нами – будущее!»</w:t>
      </w:r>
      <w:r w:rsidR="00437D3B" w:rsidRPr="00C0706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.</w:t>
      </w:r>
    </w:p>
    <w:p w:rsidR="00C07062" w:rsidRDefault="00C07062" w:rsidP="00437D3B">
      <w:pPr>
        <w:pStyle w:val="a3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07062" w:rsidRPr="00C07062" w:rsidRDefault="00C07062" w:rsidP="00437D3B">
      <w:pPr>
        <w:pStyle w:val="a3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Октябрь 2021</w:t>
      </w:r>
    </w:p>
    <w:p w:rsidR="00437D3B" w:rsidRPr="00355E7D" w:rsidRDefault="00437D3B" w:rsidP="00437D3B">
      <w:pPr>
        <w:pStyle w:val="a3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7062" w:rsidRDefault="00C07062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56CAF" w:rsidRPr="00856CAF" w:rsidRDefault="00856CAF" w:rsidP="00856CAF">
      <w:pPr>
        <w:spacing w:after="0" w:line="240" w:lineRule="auto"/>
        <w:ind w:firstLine="709"/>
        <w:jc w:val="both"/>
        <w:rPr>
          <w:sz w:val="28"/>
          <w:szCs w:val="28"/>
        </w:rPr>
      </w:pPr>
      <w:r w:rsidRPr="00856CAF">
        <w:rPr>
          <w:sz w:val="28"/>
          <w:szCs w:val="28"/>
        </w:rPr>
        <w:lastRenderedPageBreak/>
        <w:t>Важной составляющей национальной молодежной политики является забота о здоровье молодых людей. В настоящее время проблема сохранения репродуктивного здоровья молодежи приобретает особую актуальность. Именно поэтому, комплекс профилактических мер, направленных на формирование репродуктивного здоровья молодежи является важнейшей задачей здравоохранения.</w:t>
      </w:r>
    </w:p>
    <w:p w:rsidR="00856CAF" w:rsidRPr="00856CAF" w:rsidRDefault="00856CAF" w:rsidP="00856CAF">
      <w:pPr>
        <w:spacing w:after="0" w:line="240" w:lineRule="auto"/>
        <w:ind w:firstLine="709"/>
        <w:jc w:val="both"/>
        <w:rPr>
          <w:sz w:val="28"/>
          <w:szCs w:val="28"/>
        </w:rPr>
      </w:pPr>
      <w:r w:rsidRPr="00856CAF">
        <w:rPr>
          <w:sz w:val="28"/>
          <w:szCs w:val="28"/>
        </w:rPr>
        <w:t xml:space="preserve"> Во исполнение мероприятий подпрограммы 1 «Семья и детство» Государственной программы «Здоровье народа и демографическая безопасность» на 2021-2025 годы, а также с целью изучения отношения молодежи к своему репродуктивному здоровью, особенностей сексуального поведения, выявления знаний и установок в области сексуальных отношений, в Могилевской области было проведено социологическое исследование методом анкетного опроса среди учащейся молодежи на тему: «Репродуктивные установки молодежи. За нами – будущее!».</w:t>
      </w:r>
    </w:p>
    <w:p w:rsidR="009212E6" w:rsidRPr="00355E7D" w:rsidRDefault="009212E6" w:rsidP="00563975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55E7D">
        <w:rPr>
          <w:rFonts w:cs="Times New Roman"/>
          <w:color w:val="000000" w:themeColor="text1"/>
          <w:sz w:val="28"/>
          <w:szCs w:val="28"/>
        </w:rPr>
        <w:t>Секс</w:t>
      </w:r>
      <w:r w:rsidR="00634FC5" w:rsidRPr="00355E7D">
        <w:rPr>
          <w:rFonts w:cs="Times New Roman"/>
          <w:color w:val="000000" w:themeColor="text1"/>
          <w:sz w:val="28"/>
          <w:szCs w:val="28"/>
        </w:rPr>
        <w:t>уальные отношения</w:t>
      </w:r>
      <w:r w:rsidRPr="00355E7D">
        <w:rPr>
          <w:rFonts w:cs="Times New Roman"/>
          <w:color w:val="000000" w:themeColor="text1"/>
          <w:sz w:val="28"/>
          <w:szCs w:val="28"/>
        </w:rPr>
        <w:t xml:space="preserve"> – то, что всегда интересовало, интересует и будет интересовать </w:t>
      </w:r>
      <w:r w:rsidR="00801EEA">
        <w:rPr>
          <w:rFonts w:cs="Times New Roman"/>
          <w:color w:val="000000" w:themeColor="text1"/>
          <w:sz w:val="28"/>
          <w:szCs w:val="28"/>
        </w:rPr>
        <w:t xml:space="preserve">любого человека не зависимо от пола, образования, возраста, национальности или профессии. </w:t>
      </w:r>
      <w:r w:rsidRPr="00355E7D">
        <w:rPr>
          <w:rFonts w:cs="Times New Roman"/>
          <w:color w:val="000000" w:themeColor="text1"/>
          <w:sz w:val="28"/>
          <w:szCs w:val="28"/>
        </w:rPr>
        <w:t xml:space="preserve">Студенты, а также учащиеся </w:t>
      </w:r>
      <w:r w:rsidR="0067614A">
        <w:rPr>
          <w:rFonts w:cs="Times New Roman"/>
          <w:color w:val="000000" w:themeColor="text1"/>
          <w:sz w:val="28"/>
          <w:szCs w:val="28"/>
        </w:rPr>
        <w:t xml:space="preserve"> учреждений средне-специального (далее УССО) и профессионально технического (далее УПТО)  образования</w:t>
      </w:r>
      <w:r w:rsidR="002C34E2">
        <w:rPr>
          <w:rFonts w:cs="Times New Roman"/>
          <w:color w:val="000000" w:themeColor="text1"/>
          <w:sz w:val="28"/>
          <w:szCs w:val="28"/>
        </w:rPr>
        <w:t xml:space="preserve"> </w:t>
      </w:r>
      <w:r w:rsidRPr="00355E7D">
        <w:rPr>
          <w:rFonts w:cs="Times New Roman"/>
          <w:color w:val="000000" w:themeColor="text1"/>
          <w:sz w:val="28"/>
          <w:szCs w:val="28"/>
        </w:rPr>
        <w:t>– это особая социальная группа, значимость секса для которой очень велика. Прежде всего, следует отметить, что это как правило, молодые люди, не все из которых достигли совершеннолетия. Они уже считаются взрослыми и полностью отвечают за свои поступки, что дает определенную автономию от родителей</w:t>
      </w:r>
      <w:r w:rsidR="002C34E2">
        <w:rPr>
          <w:rFonts w:cs="Times New Roman"/>
          <w:color w:val="000000" w:themeColor="text1"/>
          <w:sz w:val="28"/>
          <w:szCs w:val="28"/>
        </w:rPr>
        <w:t>. С</w:t>
      </w:r>
      <w:r w:rsidRPr="00355E7D">
        <w:rPr>
          <w:rFonts w:cs="Times New Roman"/>
          <w:color w:val="000000" w:themeColor="text1"/>
          <w:sz w:val="28"/>
          <w:szCs w:val="28"/>
        </w:rPr>
        <w:t xml:space="preserve">туденты и учащиеся в процессе обучения приобретают трудовые навыки, что заставляет теснее взаимодействовать с окружающими. Еще немалая доля студенчества и учащихся проживает компактно в общежитиях, что позволяет самостоятельно справляться с бытовой стороной жизни. В общем, в это время молодые люди приобретают навыки взрослой самостоятельной жизни. И довольно существенной частью этой взрослой жизни являются свободные (правда, не без ограничений) сексуальные </w:t>
      </w:r>
      <w:r w:rsidR="000538AD" w:rsidRPr="00355E7D">
        <w:rPr>
          <w:rFonts w:cs="Times New Roman"/>
          <w:color w:val="000000" w:themeColor="text1"/>
          <w:sz w:val="28"/>
          <w:szCs w:val="28"/>
        </w:rPr>
        <w:t>отношения</w:t>
      </w:r>
      <w:r w:rsidR="00580511">
        <w:rPr>
          <w:rFonts w:cs="Times New Roman"/>
          <w:color w:val="000000" w:themeColor="text1"/>
          <w:sz w:val="28"/>
          <w:szCs w:val="28"/>
        </w:rPr>
        <w:t>, которые</w:t>
      </w:r>
      <w:r w:rsidRPr="00355E7D">
        <w:rPr>
          <w:rFonts w:cs="Times New Roman"/>
          <w:color w:val="000000" w:themeColor="text1"/>
          <w:sz w:val="28"/>
          <w:szCs w:val="28"/>
        </w:rPr>
        <w:t xml:space="preserve"> выполняют множество психологических и социальных функций. Помимо этого молодежь особое значение придает такой сфере своей жизни</w:t>
      </w:r>
      <w:r w:rsidR="00580511">
        <w:rPr>
          <w:rFonts w:cs="Times New Roman"/>
          <w:color w:val="000000" w:themeColor="text1"/>
          <w:sz w:val="28"/>
          <w:szCs w:val="28"/>
        </w:rPr>
        <w:t>,</w:t>
      </w:r>
      <w:r w:rsidRPr="00355E7D">
        <w:rPr>
          <w:rFonts w:cs="Times New Roman"/>
          <w:color w:val="000000" w:themeColor="text1"/>
          <w:sz w:val="28"/>
          <w:szCs w:val="28"/>
        </w:rPr>
        <w:t xml:space="preserve"> как проведение свободного времени. И немаловажное значение здесь игра</w:t>
      </w:r>
      <w:r w:rsidR="0089590C" w:rsidRPr="00355E7D">
        <w:rPr>
          <w:rFonts w:cs="Times New Roman"/>
          <w:color w:val="000000" w:themeColor="text1"/>
          <w:sz w:val="28"/>
          <w:szCs w:val="28"/>
        </w:rPr>
        <w:t>ю</w:t>
      </w:r>
      <w:r w:rsidRPr="00355E7D">
        <w:rPr>
          <w:rFonts w:cs="Times New Roman"/>
          <w:color w:val="000000" w:themeColor="text1"/>
          <w:sz w:val="28"/>
          <w:szCs w:val="28"/>
        </w:rPr>
        <w:t xml:space="preserve">т и </w:t>
      </w:r>
      <w:r w:rsidR="000538AD" w:rsidRPr="00355E7D">
        <w:rPr>
          <w:rFonts w:cs="Times New Roman"/>
          <w:color w:val="000000" w:themeColor="text1"/>
          <w:sz w:val="28"/>
          <w:szCs w:val="28"/>
        </w:rPr>
        <w:t>половые</w:t>
      </w:r>
      <w:r w:rsidRPr="00355E7D">
        <w:rPr>
          <w:rFonts w:cs="Times New Roman"/>
          <w:color w:val="000000" w:themeColor="text1"/>
          <w:sz w:val="28"/>
          <w:szCs w:val="28"/>
        </w:rPr>
        <w:t xml:space="preserve"> </w:t>
      </w:r>
      <w:r w:rsidR="00634FC5" w:rsidRPr="00355E7D">
        <w:rPr>
          <w:rFonts w:cs="Times New Roman"/>
          <w:color w:val="000000" w:themeColor="text1"/>
          <w:sz w:val="28"/>
          <w:szCs w:val="28"/>
        </w:rPr>
        <w:t>отношения</w:t>
      </w:r>
      <w:r w:rsidRPr="00355E7D">
        <w:rPr>
          <w:rFonts w:cs="Times New Roman"/>
          <w:color w:val="000000" w:themeColor="text1"/>
          <w:sz w:val="28"/>
          <w:szCs w:val="28"/>
        </w:rPr>
        <w:t>.</w:t>
      </w:r>
    </w:p>
    <w:p w:rsidR="00FE12B2" w:rsidRPr="00355E7D" w:rsidRDefault="009212E6" w:rsidP="00563975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Молодежь – наиболее интересный объект для изучения сексуальной культуры, </w:t>
      </w:r>
      <w:r w:rsidR="00F65599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>установок и поведения.  Х</w:t>
      </w:r>
      <w:r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оть и не всегда искренние, и с не до конца сформированными взглядами, но молодые люди готовы часами обсуждать вопросы на сексуальную тематику. Это понятно и вполне естественно. Поэтому изучение </w:t>
      </w:r>
      <w:r w:rsidR="00F65599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>сексуальных установок и поведения</w:t>
      </w:r>
      <w:r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молодежи представляется именно тем краеугольным камнем, который поможет выявить намечающиеся тенденции в развитии </w:t>
      </w:r>
      <w:r w:rsidR="00F65599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>сексуальной</w:t>
      </w:r>
      <w:r w:rsidR="000538AD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 оценить угрозы в формировании </w:t>
      </w:r>
      <w:r w:rsidR="00FE12B2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сексуальных и в целом жизненных ориентиров молодых людей, определить </w:t>
      </w:r>
      <w:r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2B2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>отношени</w:t>
      </w:r>
      <w:r w:rsidR="0089590C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E12B2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молодежи к своему репродуктивному здоровью, проанализировать знания </w:t>
      </w:r>
      <w:r w:rsidR="0089590C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 и учащихся</w:t>
      </w:r>
      <w:r w:rsidR="00FE12B2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вопросах безопасных сексуальных отношений.</w:t>
      </w:r>
    </w:p>
    <w:p w:rsidR="00FE12B2" w:rsidRPr="00355E7D" w:rsidRDefault="00801EEA" w:rsidP="00563975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Аналогичное  этому социологическое исследование уже проводилось специалистами </w:t>
      </w:r>
      <w:r w:rsidR="00FE12B2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 «Могилевский областной центр гигиены, эпидемиологии и общественного здоровья» </w:t>
      </w:r>
      <w:r w:rsidR="00DA3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году. Нынешнее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</w:t>
      </w:r>
      <w:r w:rsidR="009E1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призвано изучить динамику и новые тенденции в сексуальных установках и поведении молодежи. Итак, в  данном  анкетировании участие приняло 893 респондента в возрасте от 18 до 30 лет, </w:t>
      </w:r>
      <w:r w:rsidR="00FE12B2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</w:t>
      </w:r>
      <w:r w:rsidR="00437D3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D86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FE12B2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высших, средних специальных и профессионально-технический учебных заведениях Могилевской области.  </w:t>
      </w:r>
      <w:r w:rsidR="00A93E47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опрошенных </w:t>
      </w:r>
      <w:r w:rsidR="009E1C63">
        <w:rPr>
          <w:rFonts w:ascii="Times New Roman" w:hAnsi="Times New Roman" w:cs="Times New Roman"/>
          <w:color w:val="000000" w:themeColor="text1"/>
          <w:sz w:val="28"/>
          <w:szCs w:val="28"/>
        </w:rPr>
        <w:t>49,6</w:t>
      </w:r>
      <w:r w:rsidR="00A93E47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 респондентов - девушки, </w:t>
      </w:r>
      <w:r w:rsidR="009E1C63">
        <w:rPr>
          <w:rFonts w:ascii="Times New Roman" w:hAnsi="Times New Roman" w:cs="Times New Roman"/>
          <w:color w:val="000000" w:themeColor="text1"/>
          <w:sz w:val="28"/>
          <w:szCs w:val="28"/>
        </w:rPr>
        <w:t>50,4</w:t>
      </w:r>
      <w:r w:rsidR="00A93E47" w:rsidRPr="0035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- юноши. </w:t>
      </w:r>
    </w:p>
    <w:p w:rsidR="00EF0378" w:rsidRPr="00355E7D" w:rsidRDefault="00ED7CFA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55E7D">
        <w:rPr>
          <w:color w:val="000000" w:themeColor="text1"/>
          <w:sz w:val="28"/>
          <w:szCs w:val="28"/>
        </w:rPr>
        <w:t>Из всех респондентов</w:t>
      </w:r>
      <w:r w:rsidR="00437D3B">
        <w:rPr>
          <w:color w:val="000000" w:themeColor="text1"/>
          <w:sz w:val="28"/>
          <w:szCs w:val="28"/>
        </w:rPr>
        <w:t xml:space="preserve"> </w:t>
      </w:r>
      <w:r w:rsidRPr="00355E7D">
        <w:rPr>
          <w:color w:val="000000" w:themeColor="text1"/>
          <w:sz w:val="28"/>
          <w:szCs w:val="28"/>
        </w:rPr>
        <w:t xml:space="preserve"> </w:t>
      </w:r>
      <w:r w:rsidR="009E1C63">
        <w:rPr>
          <w:color w:val="000000" w:themeColor="text1"/>
          <w:sz w:val="28"/>
          <w:szCs w:val="28"/>
        </w:rPr>
        <w:t>4,3</w:t>
      </w:r>
      <w:r w:rsidRPr="00355E7D">
        <w:rPr>
          <w:color w:val="000000" w:themeColor="text1"/>
          <w:sz w:val="28"/>
          <w:szCs w:val="28"/>
        </w:rPr>
        <w:t xml:space="preserve">% состоят в зарегистрированном браке, </w:t>
      </w:r>
      <w:r w:rsidR="009E1C63">
        <w:rPr>
          <w:color w:val="000000" w:themeColor="text1"/>
          <w:sz w:val="28"/>
          <w:szCs w:val="28"/>
        </w:rPr>
        <w:t>7,7</w:t>
      </w:r>
      <w:r w:rsidRPr="00355E7D">
        <w:rPr>
          <w:color w:val="000000" w:themeColor="text1"/>
          <w:sz w:val="28"/>
          <w:szCs w:val="28"/>
        </w:rPr>
        <w:t xml:space="preserve">% - в незарегистрированном, </w:t>
      </w:r>
      <w:r w:rsidR="009E1C63">
        <w:rPr>
          <w:color w:val="000000" w:themeColor="text1"/>
          <w:sz w:val="28"/>
          <w:szCs w:val="28"/>
        </w:rPr>
        <w:t xml:space="preserve">1,2% - разведены, остальные </w:t>
      </w:r>
      <w:r w:rsidRPr="00355E7D">
        <w:rPr>
          <w:color w:val="000000" w:themeColor="text1"/>
          <w:sz w:val="28"/>
          <w:szCs w:val="28"/>
        </w:rPr>
        <w:t xml:space="preserve"> </w:t>
      </w:r>
      <w:r w:rsidR="009E1C63">
        <w:rPr>
          <w:color w:val="000000" w:themeColor="text1"/>
          <w:sz w:val="28"/>
          <w:szCs w:val="28"/>
        </w:rPr>
        <w:t>86,8</w:t>
      </w:r>
      <w:r w:rsidRPr="00355E7D">
        <w:rPr>
          <w:color w:val="000000" w:themeColor="text1"/>
          <w:sz w:val="28"/>
          <w:szCs w:val="28"/>
        </w:rPr>
        <w:t xml:space="preserve">% в браке </w:t>
      </w:r>
      <w:r w:rsidR="009E1C63">
        <w:rPr>
          <w:color w:val="000000" w:themeColor="text1"/>
          <w:sz w:val="28"/>
          <w:szCs w:val="28"/>
        </w:rPr>
        <w:t xml:space="preserve">никогда </w:t>
      </w:r>
      <w:r w:rsidRPr="00355E7D">
        <w:rPr>
          <w:color w:val="000000" w:themeColor="text1"/>
          <w:sz w:val="28"/>
          <w:szCs w:val="28"/>
        </w:rPr>
        <w:t>не состоя</w:t>
      </w:r>
      <w:r w:rsidR="009E1C63">
        <w:rPr>
          <w:color w:val="000000" w:themeColor="text1"/>
          <w:sz w:val="28"/>
          <w:szCs w:val="28"/>
        </w:rPr>
        <w:t>ли</w:t>
      </w:r>
      <w:r w:rsidRPr="00355E7D">
        <w:rPr>
          <w:color w:val="000000" w:themeColor="text1"/>
          <w:sz w:val="28"/>
          <w:szCs w:val="28"/>
        </w:rPr>
        <w:t xml:space="preserve">. </w:t>
      </w:r>
      <w:r w:rsidR="00383C75" w:rsidRPr="00355E7D">
        <w:rPr>
          <w:color w:val="000000" w:themeColor="text1"/>
          <w:sz w:val="28"/>
          <w:szCs w:val="28"/>
        </w:rPr>
        <w:t>В</w:t>
      </w:r>
      <w:r w:rsidRPr="00355E7D">
        <w:rPr>
          <w:color w:val="000000" w:themeColor="text1"/>
          <w:sz w:val="28"/>
          <w:szCs w:val="28"/>
        </w:rPr>
        <w:t>ыходц</w:t>
      </w:r>
      <w:r w:rsidR="00383C75" w:rsidRPr="00355E7D">
        <w:rPr>
          <w:color w:val="000000" w:themeColor="text1"/>
          <w:sz w:val="28"/>
          <w:szCs w:val="28"/>
        </w:rPr>
        <w:t>ами</w:t>
      </w:r>
      <w:r w:rsidRPr="00355E7D">
        <w:rPr>
          <w:color w:val="000000" w:themeColor="text1"/>
          <w:sz w:val="28"/>
          <w:szCs w:val="28"/>
        </w:rPr>
        <w:t xml:space="preserve"> из городской местности</w:t>
      </w:r>
      <w:r w:rsidR="00383C75" w:rsidRPr="00355E7D">
        <w:rPr>
          <w:color w:val="000000" w:themeColor="text1"/>
          <w:sz w:val="28"/>
          <w:szCs w:val="28"/>
        </w:rPr>
        <w:t xml:space="preserve"> является 7</w:t>
      </w:r>
      <w:r w:rsidR="00DA3A9B">
        <w:rPr>
          <w:color w:val="000000" w:themeColor="text1"/>
          <w:sz w:val="28"/>
          <w:szCs w:val="28"/>
        </w:rPr>
        <w:t>6</w:t>
      </w:r>
      <w:r w:rsidR="00383C75" w:rsidRPr="00355E7D">
        <w:rPr>
          <w:color w:val="000000" w:themeColor="text1"/>
          <w:sz w:val="28"/>
          <w:szCs w:val="28"/>
        </w:rPr>
        <w:t>% опрошенных</w:t>
      </w:r>
      <w:r w:rsidRPr="00355E7D">
        <w:rPr>
          <w:color w:val="000000" w:themeColor="text1"/>
          <w:sz w:val="28"/>
          <w:szCs w:val="28"/>
        </w:rPr>
        <w:t xml:space="preserve">, </w:t>
      </w:r>
      <w:r w:rsidR="00383C75" w:rsidRPr="00355E7D">
        <w:rPr>
          <w:color w:val="000000" w:themeColor="text1"/>
          <w:sz w:val="28"/>
          <w:szCs w:val="28"/>
        </w:rPr>
        <w:t xml:space="preserve"> </w:t>
      </w:r>
      <w:r w:rsidR="00B84D86" w:rsidRPr="00355E7D">
        <w:rPr>
          <w:color w:val="000000" w:themeColor="text1"/>
          <w:sz w:val="28"/>
          <w:szCs w:val="28"/>
        </w:rPr>
        <w:t>2</w:t>
      </w:r>
      <w:r w:rsidR="00DA3A9B">
        <w:rPr>
          <w:color w:val="000000" w:themeColor="text1"/>
          <w:sz w:val="28"/>
          <w:szCs w:val="28"/>
        </w:rPr>
        <w:t>4</w:t>
      </w:r>
      <w:r w:rsidRPr="00355E7D">
        <w:rPr>
          <w:color w:val="000000" w:themeColor="text1"/>
          <w:sz w:val="28"/>
          <w:szCs w:val="28"/>
        </w:rPr>
        <w:t xml:space="preserve">% - из сельской. Что касается места жительства, то </w:t>
      </w:r>
      <w:r w:rsidR="00B84D86" w:rsidRPr="00355E7D">
        <w:rPr>
          <w:color w:val="000000" w:themeColor="text1"/>
          <w:sz w:val="28"/>
          <w:szCs w:val="28"/>
        </w:rPr>
        <w:t>4</w:t>
      </w:r>
      <w:r w:rsidR="00DA3A9B">
        <w:rPr>
          <w:color w:val="000000" w:themeColor="text1"/>
          <w:sz w:val="28"/>
          <w:szCs w:val="28"/>
        </w:rPr>
        <w:t>8,8</w:t>
      </w:r>
      <w:r w:rsidRPr="00355E7D">
        <w:rPr>
          <w:color w:val="000000" w:themeColor="text1"/>
          <w:sz w:val="28"/>
          <w:szCs w:val="28"/>
        </w:rPr>
        <w:t>%</w:t>
      </w:r>
      <w:r w:rsidR="00383C75" w:rsidRPr="00355E7D">
        <w:rPr>
          <w:color w:val="000000" w:themeColor="text1"/>
          <w:sz w:val="28"/>
          <w:szCs w:val="28"/>
        </w:rPr>
        <w:t xml:space="preserve"> молодых людей</w:t>
      </w:r>
      <w:r w:rsidRPr="00355E7D">
        <w:rPr>
          <w:color w:val="000000" w:themeColor="text1"/>
          <w:sz w:val="28"/>
          <w:szCs w:val="28"/>
        </w:rPr>
        <w:t xml:space="preserve"> </w:t>
      </w:r>
      <w:r w:rsidR="00DA3A9B">
        <w:rPr>
          <w:color w:val="000000" w:themeColor="text1"/>
          <w:sz w:val="28"/>
          <w:szCs w:val="28"/>
        </w:rPr>
        <w:t xml:space="preserve">на момент опроса </w:t>
      </w:r>
      <w:r w:rsidRPr="00355E7D">
        <w:rPr>
          <w:color w:val="000000" w:themeColor="text1"/>
          <w:sz w:val="28"/>
          <w:szCs w:val="28"/>
        </w:rPr>
        <w:t>прожива</w:t>
      </w:r>
      <w:r w:rsidR="00DA3A9B">
        <w:rPr>
          <w:color w:val="000000" w:themeColor="text1"/>
          <w:sz w:val="28"/>
          <w:szCs w:val="28"/>
        </w:rPr>
        <w:t>ли</w:t>
      </w:r>
      <w:r w:rsidRPr="00355E7D">
        <w:rPr>
          <w:color w:val="000000" w:themeColor="text1"/>
          <w:sz w:val="28"/>
          <w:szCs w:val="28"/>
        </w:rPr>
        <w:t xml:space="preserve"> в общежитии, </w:t>
      </w:r>
      <w:r w:rsidR="00DA3A9B">
        <w:rPr>
          <w:color w:val="000000" w:themeColor="text1"/>
          <w:sz w:val="28"/>
          <w:szCs w:val="28"/>
        </w:rPr>
        <w:t>35,3</w:t>
      </w:r>
      <w:r w:rsidRPr="00355E7D">
        <w:rPr>
          <w:color w:val="000000" w:themeColor="text1"/>
          <w:sz w:val="28"/>
          <w:szCs w:val="28"/>
        </w:rPr>
        <w:t>%</w:t>
      </w:r>
      <w:r w:rsidR="002C34E2">
        <w:rPr>
          <w:color w:val="000000" w:themeColor="text1"/>
          <w:sz w:val="28"/>
          <w:szCs w:val="28"/>
        </w:rPr>
        <w:t xml:space="preserve"> - </w:t>
      </w:r>
      <w:r w:rsidRPr="00355E7D">
        <w:rPr>
          <w:color w:val="000000" w:themeColor="text1"/>
          <w:sz w:val="28"/>
          <w:szCs w:val="28"/>
        </w:rPr>
        <w:t xml:space="preserve"> совместно с родителями, у </w:t>
      </w:r>
      <w:r w:rsidR="00DA3A9B">
        <w:rPr>
          <w:color w:val="000000" w:themeColor="text1"/>
          <w:sz w:val="28"/>
          <w:szCs w:val="28"/>
        </w:rPr>
        <w:t>9,1</w:t>
      </w:r>
      <w:r w:rsidRPr="00355E7D">
        <w:rPr>
          <w:color w:val="000000" w:themeColor="text1"/>
          <w:sz w:val="28"/>
          <w:szCs w:val="28"/>
        </w:rPr>
        <w:t xml:space="preserve">% есть собственная квартира или дом, </w:t>
      </w:r>
      <w:r w:rsidR="00DA3A9B">
        <w:rPr>
          <w:color w:val="000000" w:themeColor="text1"/>
          <w:sz w:val="28"/>
          <w:szCs w:val="28"/>
        </w:rPr>
        <w:t>4,6</w:t>
      </w:r>
      <w:r w:rsidRPr="00355E7D">
        <w:rPr>
          <w:color w:val="000000" w:themeColor="text1"/>
          <w:sz w:val="28"/>
          <w:szCs w:val="28"/>
        </w:rPr>
        <w:t>% прожива</w:t>
      </w:r>
      <w:r w:rsidR="00DA3A9B">
        <w:rPr>
          <w:color w:val="000000" w:themeColor="text1"/>
          <w:sz w:val="28"/>
          <w:szCs w:val="28"/>
        </w:rPr>
        <w:t>ли</w:t>
      </w:r>
      <w:r w:rsidRPr="00355E7D">
        <w:rPr>
          <w:color w:val="000000" w:themeColor="text1"/>
          <w:sz w:val="28"/>
          <w:szCs w:val="28"/>
        </w:rPr>
        <w:t xml:space="preserve"> в съемной квартире и </w:t>
      </w:r>
      <w:r w:rsidR="00DA3A9B">
        <w:rPr>
          <w:color w:val="000000" w:themeColor="text1"/>
          <w:sz w:val="28"/>
          <w:szCs w:val="28"/>
        </w:rPr>
        <w:t>2,2</w:t>
      </w:r>
      <w:r w:rsidRPr="00355E7D">
        <w:rPr>
          <w:color w:val="000000" w:themeColor="text1"/>
          <w:sz w:val="28"/>
          <w:szCs w:val="28"/>
        </w:rPr>
        <w:t>%</w:t>
      </w:r>
      <w:r w:rsidR="00DA3A9B">
        <w:rPr>
          <w:color w:val="000000" w:themeColor="text1"/>
          <w:sz w:val="28"/>
          <w:szCs w:val="28"/>
        </w:rPr>
        <w:t xml:space="preserve"> - </w:t>
      </w:r>
      <w:r w:rsidRPr="00355E7D">
        <w:rPr>
          <w:color w:val="000000" w:themeColor="text1"/>
          <w:sz w:val="28"/>
          <w:szCs w:val="28"/>
        </w:rPr>
        <w:t xml:space="preserve"> у друзей или родственников. Большинство респондентов </w:t>
      </w:r>
      <w:r w:rsidR="00B84D86" w:rsidRPr="00355E7D">
        <w:rPr>
          <w:color w:val="000000" w:themeColor="text1"/>
          <w:sz w:val="28"/>
          <w:szCs w:val="28"/>
        </w:rPr>
        <w:t>(</w:t>
      </w:r>
      <w:r w:rsidR="00DA3A9B">
        <w:rPr>
          <w:color w:val="000000" w:themeColor="text1"/>
          <w:sz w:val="28"/>
          <w:szCs w:val="28"/>
        </w:rPr>
        <w:t>71,2</w:t>
      </w:r>
      <w:r w:rsidRPr="00355E7D">
        <w:rPr>
          <w:color w:val="000000" w:themeColor="text1"/>
          <w:sz w:val="28"/>
          <w:szCs w:val="28"/>
        </w:rPr>
        <w:t>%</w:t>
      </w:r>
      <w:r w:rsidR="00B84D86" w:rsidRPr="00355E7D">
        <w:rPr>
          <w:color w:val="000000" w:themeColor="text1"/>
          <w:sz w:val="28"/>
          <w:szCs w:val="28"/>
        </w:rPr>
        <w:t xml:space="preserve">) </w:t>
      </w:r>
      <w:r w:rsidRPr="00355E7D">
        <w:rPr>
          <w:color w:val="000000" w:themeColor="text1"/>
          <w:sz w:val="28"/>
          <w:szCs w:val="28"/>
        </w:rPr>
        <w:t xml:space="preserve">воспитывались в полных семьях, </w:t>
      </w:r>
      <w:r w:rsidR="00DA3A9B">
        <w:rPr>
          <w:color w:val="000000" w:themeColor="text1"/>
          <w:sz w:val="28"/>
          <w:szCs w:val="28"/>
        </w:rPr>
        <w:t>23,2</w:t>
      </w:r>
      <w:r w:rsidRPr="00355E7D">
        <w:rPr>
          <w:color w:val="000000" w:themeColor="text1"/>
          <w:sz w:val="28"/>
          <w:szCs w:val="28"/>
        </w:rPr>
        <w:t xml:space="preserve">% воспитывала только мать, </w:t>
      </w:r>
      <w:r w:rsidR="006E3321" w:rsidRPr="00355E7D">
        <w:rPr>
          <w:color w:val="000000" w:themeColor="text1"/>
          <w:sz w:val="28"/>
          <w:szCs w:val="28"/>
        </w:rPr>
        <w:t>1,</w:t>
      </w:r>
      <w:r w:rsidR="00DA3A9B">
        <w:rPr>
          <w:color w:val="000000" w:themeColor="text1"/>
          <w:sz w:val="28"/>
          <w:szCs w:val="28"/>
        </w:rPr>
        <w:t>8</w:t>
      </w:r>
      <w:r w:rsidRPr="00355E7D">
        <w:rPr>
          <w:color w:val="000000" w:themeColor="text1"/>
          <w:sz w:val="28"/>
          <w:szCs w:val="28"/>
        </w:rPr>
        <w:t xml:space="preserve">% воспитывал только отец, воспитывались родственниками </w:t>
      </w:r>
      <w:r w:rsidR="002C34E2">
        <w:rPr>
          <w:color w:val="000000" w:themeColor="text1"/>
          <w:sz w:val="28"/>
          <w:szCs w:val="28"/>
        </w:rPr>
        <w:t>2,1</w:t>
      </w:r>
      <w:r w:rsidRPr="00355E7D">
        <w:rPr>
          <w:color w:val="000000" w:themeColor="text1"/>
          <w:sz w:val="28"/>
          <w:szCs w:val="28"/>
        </w:rPr>
        <w:t xml:space="preserve">% молодых людей, воспитание в </w:t>
      </w:r>
      <w:r w:rsidR="002C34E2">
        <w:rPr>
          <w:color w:val="000000" w:themeColor="text1"/>
          <w:sz w:val="28"/>
          <w:szCs w:val="28"/>
        </w:rPr>
        <w:t>интернате (</w:t>
      </w:r>
      <w:r w:rsidRPr="00355E7D">
        <w:rPr>
          <w:color w:val="000000" w:themeColor="text1"/>
          <w:sz w:val="28"/>
          <w:szCs w:val="28"/>
        </w:rPr>
        <w:t>детском доме</w:t>
      </w:r>
      <w:r w:rsidR="002C34E2">
        <w:rPr>
          <w:color w:val="000000" w:themeColor="text1"/>
          <w:sz w:val="28"/>
          <w:szCs w:val="28"/>
        </w:rPr>
        <w:t xml:space="preserve">) </w:t>
      </w:r>
      <w:r w:rsidRPr="00355E7D">
        <w:rPr>
          <w:color w:val="000000" w:themeColor="text1"/>
          <w:sz w:val="28"/>
          <w:szCs w:val="28"/>
        </w:rPr>
        <w:t xml:space="preserve"> получили </w:t>
      </w:r>
      <w:r w:rsidR="002C34E2">
        <w:rPr>
          <w:color w:val="000000" w:themeColor="text1"/>
          <w:sz w:val="28"/>
          <w:szCs w:val="28"/>
        </w:rPr>
        <w:t>1,7</w:t>
      </w:r>
      <w:r w:rsidRPr="00355E7D">
        <w:rPr>
          <w:color w:val="000000" w:themeColor="text1"/>
          <w:sz w:val="28"/>
          <w:szCs w:val="28"/>
        </w:rPr>
        <w:t>% респондентов.</w:t>
      </w:r>
    </w:p>
    <w:p w:rsidR="00EF0378" w:rsidRPr="00355E7D" w:rsidRDefault="00EF0378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55E7D">
        <w:rPr>
          <w:color w:val="000000" w:themeColor="text1"/>
          <w:sz w:val="28"/>
          <w:szCs w:val="28"/>
        </w:rPr>
        <w:t>Для социально-психологической характеристики сексуальной культуры молодых людей в анкете был задан блок вопросов, касающихся представлений студентов и учащихся о сексе, сексуальных отношениях, сексуальной свободе.</w:t>
      </w:r>
    </w:p>
    <w:p w:rsidR="0007462D" w:rsidRDefault="00DC3749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55E7D">
        <w:rPr>
          <w:color w:val="000000" w:themeColor="text1"/>
          <w:sz w:val="28"/>
          <w:szCs w:val="28"/>
        </w:rPr>
        <w:t>На вопрос</w:t>
      </w:r>
      <w:r w:rsidR="00CC0B0F">
        <w:rPr>
          <w:color w:val="000000" w:themeColor="text1"/>
          <w:sz w:val="28"/>
          <w:szCs w:val="28"/>
        </w:rPr>
        <w:t>:</w:t>
      </w:r>
      <w:r w:rsidRPr="00355E7D">
        <w:rPr>
          <w:color w:val="000000" w:themeColor="text1"/>
          <w:sz w:val="28"/>
          <w:szCs w:val="28"/>
        </w:rPr>
        <w:t xml:space="preserve"> «Какая первая ассоциация у Вас возникает, когда Вы слышите слово</w:t>
      </w:r>
      <w:r w:rsidR="00D154C5" w:rsidRPr="00355E7D">
        <w:rPr>
          <w:color w:val="000000" w:themeColor="text1"/>
          <w:sz w:val="28"/>
          <w:szCs w:val="28"/>
        </w:rPr>
        <w:t xml:space="preserve"> «</w:t>
      </w:r>
      <w:r w:rsidRPr="00355E7D">
        <w:rPr>
          <w:color w:val="000000" w:themeColor="text1"/>
          <w:sz w:val="28"/>
          <w:szCs w:val="28"/>
        </w:rPr>
        <w:t>секс</w:t>
      </w:r>
      <w:r w:rsidR="00D154C5" w:rsidRPr="00355E7D">
        <w:rPr>
          <w:color w:val="000000" w:themeColor="text1"/>
          <w:sz w:val="28"/>
          <w:szCs w:val="28"/>
        </w:rPr>
        <w:t>»</w:t>
      </w:r>
      <w:r w:rsidRPr="00355E7D">
        <w:rPr>
          <w:color w:val="000000" w:themeColor="text1"/>
          <w:sz w:val="28"/>
          <w:szCs w:val="28"/>
        </w:rPr>
        <w:t>?»</w:t>
      </w:r>
      <w:r w:rsidR="00CC0B0F">
        <w:rPr>
          <w:color w:val="000000" w:themeColor="text1"/>
          <w:sz w:val="28"/>
          <w:szCs w:val="28"/>
        </w:rPr>
        <w:t>,</w:t>
      </w:r>
      <w:r w:rsidRPr="00355E7D">
        <w:rPr>
          <w:color w:val="000000" w:themeColor="text1"/>
          <w:sz w:val="28"/>
          <w:szCs w:val="28"/>
        </w:rPr>
        <w:t xml:space="preserve"> ответы респондентов распределились следующим образом:</w:t>
      </w:r>
      <w:r w:rsidR="003F76CA" w:rsidRPr="00355E7D">
        <w:rPr>
          <w:color w:val="000000" w:themeColor="text1"/>
          <w:sz w:val="28"/>
          <w:szCs w:val="28"/>
        </w:rPr>
        <w:t xml:space="preserve"> </w:t>
      </w:r>
      <w:r w:rsidR="00FD5190">
        <w:rPr>
          <w:color w:val="000000" w:themeColor="text1"/>
          <w:sz w:val="28"/>
          <w:szCs w:val="28"/>
        </w:rPr>
        <w:t>51,7</w:t>
      </w:r>
      <w:r w:rsidRPr="00355E7D">
        <w:rPr>
          <w:color w:val="000000" w:themeColor="text1"/>
          <w:sz w:val="28"/>
          <w:szCs w:val="28"/>
        </w:rPr>
        <w:t xml:space="preserve">% </w:t>
      </w:r>
      <w:r w:rsidR="00CC0B0F">
        <w:rPr>
          <w:color w:val="000000" w:themeColor="text1"/>
          <w:sz w:val="28"/>
          <w:szCs w:val="28"/>
        </w:rPr>
        <w:t>опрошенных</w:t>
      </w:r>
      <w:r w:rsidRPr="00355E7D">
        <w:rPr>
          <w:color w:val="000000" w:themeColor="text1"/>
          <w:sz w:val="28"/>
          <w:szCs w:val="28"/>
        </w:rPr>
        <w:t xml:space="preserve"> ассоциируют секс со своим удовольствием; </w:t>
      </w:r>
      <w:r w:rsidR="00FD5190">
        <w:rPr>
          <w:color w:val="000000" w:themeColor="text1"/>
          <w:sz w:val="28"/>
          <w:szCs w:val="28"/>
        </w:rPr>
        <w:t>49,8</w:t>
      </w:r>
      <w:r w:rsidRPr="00355E7D">
        <w:rPr>
          <w:color w:val="000000" w:themeColor="text1"/>
          <w:sz w:val="28"/>
          <w:szCs w:val="28"/>
        </w:rPr>
        <w:t>%</w:t>
      </w:r>
      <w:r w:rsidR="0007462D">
        <w:rPr>
          <w:color w:val="000000" w:themeColor="text1"/>
          <w:sz w:val="28"/>
          <w:szCs w:val="28"/>
        </w:rPr>
        <w:t xml:space="preserve"> -</w:t>
      </w:r>
      <w:r w:rsidRPr="00355E7D">
        <w:rPr>
          <w:color w:val="000000" w:themeColor="text1"/>
          <w:sz w:val="28"/>
          <w:szCs w:val="28"/>
        </w:rPr>
        <w:t xml:space="preserve"> с удовольствием партнера; </w:t>
      </w:r>
      <w:r w:rsidR="00FD5190">
        <w:rPr>
          <w:color w:val="000000" w:themeColor="text1"/>
          <w:sz w:val="28"/>
          <w:szCs w:val="28"/>
        </w:rPr>
        <w:t>для 33</w:t>
      </w:r>
      <w:r w:rsidR="00FD5190" w:rsidRPr="00355E7D">
        <w:rPr>
          <w:color w:val="000000" w:themeColor="text1"/>
          <w:sz w:val="28"/>
          <w:szCs w:val="28"/>
        </w:rPr>
        <w:t xml:space="preserve">% секс </w:t>
      </w:r>
      <w:r w:rsidR="00FD5190">
        <w:rPr>
          <w:color w:val="000000" w:themeColor="text1"/>
          <w:sz w:val="28"/>
          <w:szCs w:val="28"/>
        </w:rPr>
        <w:t>ассоциируется</w:t>
      </w:r>
      <w:r w:rsidR="00FD5190" w:rsidRPr="00355E7D">
        <w:rPr>
          <w:color w:val="000000" w:themeColor="text1"/>
          <w:sz w:val="28"/>
          <w:szCs w:val="28"/>
        </w:rPr>
        <w:t xml:space="preserve"> со счастьем</w:t>
      </w:r>
      <w:r w:rsidR="00FD5190">
        <w:rPr>
          <w:color w:val="000000" w:themeColor="text1"/>
          <w:sz w:val="28"/>
          <w:szCs w:val="28"/>
        </w:rPr>
        <w:t xml:space="preserve">, </w:t>
      </w:r>
      <w:r w:rsidR="00FD5190" w:rsidRPr="00355E7D">
        <w:rPr>
          <w:color w:val="000000" w:themeColor="text1"/>
          <w:sz w:val="28"/>
          <w:szCs w:val="28"/>
        </w:rPr>
        <w:t xml:space="preserve"> </w:t>
      </w:r>
      <w:r w:rsidR="00FD5190">
        <w:rPr>
          <w:color w:val="000000" w:themeColor="text1"/>
          <w:sz w:val="28"/>
          <w:szCs w:val="28"/>
        </w:rPr>
        <w:t>32,5</w:t>
      </w:r>
      <w:r w:rsidRPr="00355E7D">
        <w:rPr>
          <w:color w:val="000000" w:themeColor="text1"/>
          <w:sz w:val="28"/>
          <w:szCs w:val="28"/>
        </w:rPr>
        <w:t>% респондентов представляют при этом обнаженное тело партнера</w:t>
      </w:r>
      <w:r w:rsidR="00FD5190">
        <w:rPr>
          <w:color w:val="000000" w:themeColor="text1"/>
          <w:sz w:val="28"/>
          <w:szCs w:val="28"/>
        </w:rPr>
        <w:t>, 13,9% - свое тело</w:t>
      </w:r>
      <w:r w:rsidR="002F3785" w:rsidRPr="00355E7D">
        <w:rPr>
          <w:color w:val="000000" w:themeColor="text1"/>
          <w:sz w:val="28"/>
          <w:szCs w:val="28"/>
        </w:rPr>
        <w:t xml:space="preserve">. </w:t>
      </w:r>
    </w:p>
    <w:p w:rsidR="0007462D" w:rsidRDefault="0007462D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небольшой части респондентов  слово «секс» вызывает  негативные ассоциации:  у 5,8</w:t>
      </w:r>
      <w:r w:rsidRPr="00355E7D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- </w:t>
      </w:r>
      <w:r w:rsidRPr="00355E7D">
        <w:rPr>
          <w:color w:val="000000" w:themeColor="text1"/>
          <w:sz w:val="28"/>
          <w:szCs w:val="28"/>
        </w:rPr>
        <w:t xml:space="preserve"> опасение и напряжение</w:t>
      </w:r>
      <w:r>
        <w:rPr>
          <w:color w:val="000000" w:themeColor="text1"/>
          <w:sz w:val="28"/>
          <w:szCs w:val="28"/>
        </w:rPr>
        <w:t>, у 3,4% - страх, у 2,9% - грязь и срам, у 2% - насилие.</w:t>
      </w:r>
    </w:p>
    <w:p w:rsidR="00DC3749" w:rsidRPr="00355E7D" w:rsidRDefault="0007462D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5,6</w:t>
      </w:r>
      <w:r w:rsidR="00DC3749" w:rsidRPr="00355E7D">
        <w:rPr>
          <w:color w:val="000000" w:themeColor="text1"/>
          <w:sz w:val="28"/>
          <w:szCs w:val="28"/>
        </w:rPr>
        <w:t>% респондентов предложили наряду с анкетными вариантами ответов свои, среди которых встречались следующие:</w:t>
      </w:r>
      <w:r w:rsidR="00B74F52">
        <w:rPr>
          <w:color w:val="000000" w:themeColor="text1"/>
          <w:sz w:val="28"/>
          <w:szCs w:val="28"/>
        </w:rPr>
        <w:t xml:space="preserve"> </w:t>
      </w:r>
      <w:r w:rsidR="002F3785" w:rsidRPr="00355E7D">
        <w:rPr>
          <w:color w:val="000000" w:themeColor="text1"/>
          <w:sz w:val="28"/>
          <w:szCs w:val="28"/>
        </w:rPr>
        <w:t>«физиологическая</w:t>
      </w:r>
      <w:r w:rsidR="00DC3749" w:rsidRPr="00355E7D">
        <w:rPr>
          <w:color w:val="000000" w:themeColor="text1"/>
          <w:sz w:val="28"/>
          <w:szCs w:val="28"/>
        </w:rPr>
        <w:t xml:space="preserve"> близость», «любовь», «</w:t>
      </w:r>
      <w:r w:rsidR="002F3785" w:rsidRPr="00355E7D">
        <w:rPr>
          <w:color w:val="000000" w:themeColor="text1"/>
          <w:sz w:val="28"/>
          <w:szCs w:val="28"/>
        </w:rPr>
        <w:t>страсть</w:t>
      </w:r>
      <w:r w:rsidR="00DC3749" w:rsidRPr="00355E7D">
        <w:rPr>
          <w:color w:val="000000" w:themeColor="text1"/>
          <w:sz w:val="28"/>
          <w:szCs w:val="28"/>
        </w:rPr>
        <w:t>», «нежность»</w:t>
      </w:r>
      <w:r w:rsidR="00B74F52">
        <w:rPr>
          <w:color w:val="000000" w:themeColor="text1"/>
          <w:sz w:val="28"/>
          <w:szCs w:val="28"/>
        </w:rPr>
        <w:t xml:space="preserve"> и др. </w:t>
      </w:r>
      <w:r w:rsidR="00DC3749" w:rsidRPr="00355E7D">
        <w:rPr>
          <w:color w:val="000000" w:themeColor="text1"/>
          <w:sz w:val="28"/>
          <w:szCs w:val="28"/>
        </w:rPr>
        <w:t xml:space="preserve"> Из ответов респондентов можно сделать заключени</w:t>
      </w:r>
      <w:r w:rsidR="002F3785" w:rsidRPr="00355E7D">
        <w:rPr>
          <w:color w:val="000000" w:themeColor="text1"/>
          <w:sz w:val="28"/>
          <w:szCs w:val="28"/>
        </w:rPr>
        <w:t>е</w:t>
      </w:r>
      <w:r w:rsidR="00DC3749" w:rsidRPr="00355E7D">
        <w:rPr>
          <w:color w:val="000000" w:themeColor="text1"/>
          <w:sz w:val="28"/>
          <w:szCs w:val="28"/>
        </w:rPr>
        <w:t xml:space="preserve">, </w:t>
      </w:r>
      <w:r w:rsidR="002F3785" w:rsidRPr="00355E7D">
        <w:rPr>
          <w:color w:val="000000" w:themeColor="text1"/>
          <w:sz w:val="28"/>
          <w:szCs w:val="28"/>
        </w:rPr>
        <w:t xml:space="preserve">что </w:t>
      </w:r>
      <w:r w:rsidR="00DC3749" w:rsidRPr="00355E7D">
        <w:rPr>
          <w:color w:val="000000" w:themeColor="text1"/>
          <w:sz w:val="28"/>
          <w:szCs w:val="28"/>
        </w:rPr>
        <w:t>для большинства студентов</w:t>
      </w:r>
      <w:r w:rsidR="002F3785" w:rsidRPr="00355E7D">
        <w:rPr>
          <w:color w:val="000000" w:themeColor="text1"/>
          <w:sz w:val="28"/>
          <w:szCs w:val="28"/>
        </w:rPr>
        <w:t xml:space="preserve"> и учащихся</w:t>
      </w:r>
      <w:r w:rsidR="00DC3749" w:rsidRPr="00355E7D">
        <w:rPr>
          <w:color w:val="000000" w:themeColor="text1"/>
          <w:sz w:val="28"/>
          <w:szCs w:val="28"/>
        </w:rPr>
        <w:t xml:space="preserve"> секс несет превалирующую гедонистическую </w:t>
      </w:r>
      <w:r w:rsidR="00F13D6F" w:rsidRPr="00355E7D">
        <w:rPr>
          <w:color w:val="000000" w:themeColor="text1"/>
          <w:sz w:val="28"/>
          <w:szCs w:val="28"/>
        </w:rPr>
        <w:t>окраску,</w:t>
      </w:r>
      <w:r w:rsidR="00DC3749" w:rsidRPr="00355E7D">
        <w:rPr>
          <w:color w:val="000000" w:themeColor="text1"/>
          <w:sz w:val="28"/>
          <w:szCs w:val="28"/>
        </w:rPr>
        <w:t xml:space="preserve"> связанную с получением удовольствия, для многих секс представляется в зрительных образах обнаженного партнера или сам</w:t>
      </w:r>
      <w:r w:rsidR="002F3785" w:rsidRPr="00355E7D">
        <w:rPr>
          <w:color w:val="000000" w:themeColor="text1"/>
          <w:sz w:val="28"/>
          <w:szCs w:val="28"/>
        </w:rPr>
        <w:t>ого себя</w:t>
      </w:r>
      <w:r w:rsidR="00F13D6F" w:rsidRPr="00355E7D">
        <w:rPr>
          <w:color w:val="000000" w:themeColor="text1"/>
          <w:sz w:val="28"/>
          <w:szCs w:val="28"/>
        </w:rPr>
        <w:t>.</w:t>
      </w:r>
      <w:r w:rsidR="00DC3749" w:rsidRPr="00355E7D">
        <w:rPr>
          <w:color w:val="000000" w:themeColor="text1"/>
          <w:sz w:val="28"/>
          <w:szCs w:val="28"/>
        </w:rPr>
        <w:t xml:space="preserve"> </w:t>
      </w:r>
    </w:p>
    <w:p w:rsidR="00DB563F" w:rsidRDefault="00DC3749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55E7D">
        <w:rPr>
          <w:color w:val="000000" w:themeColor="text1"/>
          <w:sz w:val="28"/>
          <w:szCs w:val="28"/>
        </w:rPr>
        <w:t xml:space="preserve">Интересно проследить распределение ответов на этот вопрос в зависимости от </w:t>
      </w:r>
      <w:r w:rsidR="00E425FE">
        <w:rPr>
          <w:color w:val="000000" w:themeColor="text1"/>
          <w:sz w:val="28"/>
          <w:szCs w:val="28"/>
        </w:rPr>
        <w:t xml:space="preserve"> </w:t>
      </w:r>
      <w:r w:rsidRPr="00355E7D">
        <w:rPr>
          <w:color w:val="000000" w:themeColor="text1"/>
          <w:sz w:val="28"/>
          <w:szCs w:val="28"/>
        </w:rPr>
        <w:t>пола респондент</w:t>
      </w:r>
      <w:r w:rsidR="00E425FE">
        <w:rPr>
          <w:color w:val="000000" w:themeColor="text1"/>
          <w:sz w:val="28"/>
          <w:szCs w:val="28"/>
        </w:rPr>
        <w:t>ов. Ю</w:t>
      </w:r>
      <w:r w:rsidR="00CF1D22" w:rsidRPr="00355E7D">
        <w:rPr>
          <w:color w:val="000000" w:themeColor="text1"/>
          <w:sz w:val="28"/>
          <w:szCs w:val="28"/>
        </w:rPr>
        <w:t>нош</w:t>
      </w:r>
      <w:r w:rsidR="00E425FE">
        <w:rPr>
          <w:color w:val="000000" w:themeColor="text1"/>
          <w:sz w:val="28"/>
          <w:szCs w:val="28"/>
        </w:rPr>
        <w:t>и</w:t>
      </w:r>
      <w:r w:rsidRPr="00355E7D">
        <w:rPr>
          <w:color w:val="000000" w:themeColor="text1"/>
          <w:sz w:val="28"/>
          <w:szCs w:val="28"/>
        </w:rPr>
        <w:t xml:space="preserve"> </w:t>
      </w:r>
      <w:r w:rsidR="00E425FE">
        <w:rPr>
          <w:color w:val="000000" w:themeColor="text1"/>
          <w:sz w:val="28"/>
          <w:szCs w:val="28"/>
        </w:rPr>
        <w:t xml:space="preserve">чуть чаще девушек  </w:t>
      </w:r>
      <w:r w:rsidRPr="00355E7D">
        <w:rPr>
          <w:color w:val="000000" w:themeColor="text1"/>
          <w:sz w:val="28"/>
          <w:szCs w:val="28"/>
        </w:rPr>
        <w:t>ассоциируют секс с обнаженным телом партнера</w:t>
      </w:r>
      <w:r w:rsidR="00E425FE">
        <w:rPr>
          <w:color w:val="000000" w:themeColor="text1"/>
          <w:sz w:val="28"/>
          <w:szCs w:val="28"/>
        </w:rPr>
        <w:t xml:space="preserve"> (34,6% и 31,2%  </w:t>
      </w:r>
      <w:r w:rsidR="00DB563F">
        <w:rPr>
          <w:color w:val="000000" w:themeColor="text1"/>
          <w:sz w:val="28"/>
          <w:szCs w:val="28"/>
        </w:rPr>
        <w:t>соответственно</w:t>
      </w:r>
      <w:r w:rsidR="00E425FE">
        <w:rPr>
          <w:color w:val="000000" w:themeColor="text1"/>
          <w:sz w:val="28"/>
          <w:szCs w:val="28"/>
        </w:rPr>
        <w:t xml:space="preserve">). </w:t>
      </w:r>
      <w:r w:rsidRPr="00355E7D">
        <w:rPr>
          <w:color w:val="000000" w:themeColor="text1"/>
          <w:sz w:val="28"/>
          <w:szCs w:val="28"/>
        </w:rPr>
        <w:t xml:space="preserve">А вот свое обнаженное тело девушки видят при упоминании слова </w:t>
      </w:r>
      <w:r w:rsidR="002D0F0C" w:rsidRPr="00355E7D">
        <w:rPr>
          <w:color w:val="000000" w:themeColor="text1"/>
          <w:sz w:val="28"/>
          <w:szCs w:val="28"/>
        </w:rPr>
        <w:t>«</w:t>
      </w:r>
      <w:r w:rsidRPr="00355E7D">
        <w:rPr>
          <w:color w:val="000000" w:themeColor="text1"/>
          <w:sz w:val="28"/>
          <w:szCs w:val="28"/>
        </w:rPr>
        <w:t>секс</w:t>
      </w:r>
      <w:r w:rsidR="002D0F0C" w:rsidRPr="00355E7D">
        <w:rPr>
          <w:color w:val="000000" w:themeColor="text1"/>
          <w:sz w:val="28"/>
          <w:szCs w:val="28"/>
        </w:rPr>
        <w:t>»</w:t>
      </w:r>
      <w:r w:rsidRPr="00355E7D">
        <w:rPr>
          <w:color w:val="000000" w:themeColor="text1"/>
          <w:sz w:val="28"/>
          <w:szCs w:val="28"/>
        </w:rPr>
        <w:t xml:space="preserve"> чаще (</w:t>
      </w:r>
      <w:r w:rsidR="00CF1D22" w:rsidRPr="00355E7D">
        <w:rPr>
          <w:color w:val="000000" w:themeColor="text1"/>
          <w:sz w:val="28"/>
          <w:szCs w:val="28"/>
        </w:rPr>
        <w:t>17</w:t>
      </w:r>
      <w:r w:rsidR="00DB563F">
        <w:rPr>
          <w:color w:val="000000" w:themeColor="text1"/>
          <w:sz w:val="28"/>
          <w:szCs w:val="28"/>
        </w:rPr>
        <w:t>,3</w:t>
      </w:r>
      <w:r w:rsidRPr="00355E7D">
        <w:rPr>
          <w:color w:val="000000" w:themeColor="text1"/>
          <w:sz w:val="28"/>
          <w:szCs w:val="28"/>
        </w:rPr>
        <w:t>%)</w:t>
      </w:r>
      <w:r w:rsidR="002D0F0C" w:rsidRPr="00355E7D">
        <w:rPr>
          <w:color w:val="000000" w:themeColor="text1"/>
          <w:sz w:val="28"/>
          <w:szCs w:val="28"/>
        </w:rPr>
        <w:t>,</w:t>
      </w:r>
      <w:r w:rsidRPr="00355E7D">
        <w:rPr>
          <w:color w:val="000000" w:themeColor="text1"/>
          <w:sz w:val="28"/>
          <w:szCs w:val="28"/>
        </w:rPr>
        <w:t xml:space="preserve"> чем юноши (1</w:t>
      </w:r>
      <w:r w:rsidR="00CF1D22" w:rsidRPr="00355E7D">
        <w:rPr>
          <w:color w:val="000000" w:themeColor="text1"/>
          <w:sz w:val="28"/>
          <w:szCs w:val="28"/>
        </w:rPr>
        <w:t>0</w:t>
      </w:r>
      <w:r w:rsidRPr="00355E7D">
        <w:rPr>
          <w:color w:val="000000" w:themeColor="text1"/>
          <w:sz w:val="28"/>
          <w:szCs w:val="28"/>
        </w:rPr>
        <w:t>,</w:t>
      </w:r>
      <w:r w:rsidR="00DB563F">
        <w:rPr>
          <w:color w:val="000000" w:themeColor="text1"/>
          <w:sz w:val="28"/>
          <w:szCs w:val="28"/>
        </w:rPr>
        <w:t>3</w:t>
      </w:r>
      <w:r w:rsidRPr="00355E7D">
        <w:rPr>
          <w:color w:val="000000" w:themeColor="text1"/>
          <w:sz w:val="28"/>
          <w:szCs w:val="28"/>
        </w:rPr>
        <w:t xml:space="preserve">%). Это не удивительно, ведь девушки уделяют своей фигуре куда больше внимания, </w:t>
      </w:r>
      <w:r w:rsidRPr="00355E7D">
        <w:rPr>
          <w:color w:val="000000" w:themeColor="text1"/>
          <w:sz w:val="28"/>
          <w:szCs w:val="28"/>
        </w:rPr>
        <w:lastRenderedPageBreak/>
        <w:t>чем парни, потому и значимость своего тела для них выше. Как уже говорилось, секс для молодежи ассоциируется с удовольствием</w:t>
      </w:r>
      <w:r w:rsidR="00DB563F">
        <w:rPr>
          <w:color w:val="000000" w:themeColor="text1"/>
          <w:sz w:val="28"/>
          <w:szCs w:val="28"/>
        </w:rPr>
        <w:t>. Ю</w:t>
      </w:r>
      <w:r w:rsidRPr="00355E7D">
        <w:rPr>
          <w:color w:val="000000" w:themeColor="text1"/>
          <w:sz w:val="28"/>
          <w:szCs w:val="28"/>
        </w:rPr>
        <w:t xml:space="preserve">ноши при этом отводят удовольствию </w:t>
      </w:r>
      <w:r w:rsidR="00DB563F">
        <w:rPr>
          <w:color w:val="000000" w:themeColor="text1"/>
          <w:sz w:val="28"/>
          <w:szCs w:val="28"/>
        </w:rPr>
        <w:t xml:space="preserve">партнёрши несколько </w:t>
      </w:r>
      <w:r w:rsidRPr="00355E7D">
        <w:rPr>
          <w:color w:val="000000" w:themeColor="text1"/>
          <w:sz w:val="28"/>
          <w:szCs w:val="28"/>
        </w:rPr>
        <w:t>больше</w:t>
      </w:r>
      <w:r w:rsidR="00DB563F">
        <w:rPr>
          <w:color w:val="000000" w:themeColor="text1"/>
          <w:sz w:val="28"/>
          <w:szCs w:val="28"/>
        </w:rPr>
        <w:t>е значение</w:t>
      </w:r>
      <w:r w:rsidRPr="00355E7D">
        <w:rPr>
          <w:color w:val="000000" w:themeColor="text1"/>
          <w:sz w:val="28"/>
          <w:szCs w:val="28"/>
        </w:rPr>
        <w:t xml:space="preserve">, </w:t>
      </w:r>
      <w:r w:rsidR="00DB563F">
        <w:rPr>
          <w:color w:val="000000" w:themeColor="text1"/>
          <w:sz w:val="28"/>
          <w:szCs w:val="28"/>
        </w:rPr>
        <w:t>чем своему собственному (у 48,5</w:t>
      </w:r>
      <w:r w:rsidR="00DB563F" w:rsidRPr="00355E7D">
        <w:rPr>
          <w:color w:val="000000" w:themeColor="text1"/>
          <w:sz w:val="28"/>
          <w:szCs w:val="28"/>
        </w:rPr>
        <w:t xml:space="preserve">% </w:t>
      </w:r>
      <w:r w:rsidR="00DB563F">
        <w:rPr>
          <w:color w:val="000000" w:themeColor="text1"/>
          <w:sz w:val="28"/>
          <w:szCs w:val="28"/>
        </w:rPr>
        <w:t>парней слово секс ассоциируется со своим удовольствием</w:t>
      </w:r>
      <w:r w:rsidR="00DB563F" w:rsidRPr="00355E7D">
        <w:rPr>
          <w:color w:val="000000" w:themeColor="text1"/>
          <w:sz w:val="28"/>
          <w:szCs w:val="28"/>
        </w:rPr>
        <w:t xml:space="preserve">, </w:t>
      </w:r>
      <w:r w:rsidR="00DB563F">
        <w:rPr>
          <w:color w:val="000000" w:themeColor="text1"/>
          <w:sz w:val="28"/>
          <w:szCs w:val="28"/>
        </w:rPr>
        <w:t>у</w:t>
      </w:r>
      <w:r w:rsidR="00DB563F" w:rsidRPr="00355E7D">
        <w:rPr>
          <w:color w:val="000000" w:themeColor="text1"/>
          <w:sz w:val="28"/>
          <w:szCs w:val="28"/>
        </w:rPr>
        <w:t xml:space="preserve"> </w:t>
      </w:r>
      <w:r w:rsidR="00DB563F">
        <w:rPr>
          <w:color w:val="000000" w:themeColor="text1"/>
          <w:sz w:val="28"/>
          <w:szCs w:val="28"/>
        </w:rPr>
        <w:t>52,3</w:t>
      </w:r>
      <w:r w:rsidR="00DB563F" w:rsidRPr="00355E7D">
        <w:rPr>
          <w:color w:val="000000" w:themeColor="text1"/>
          <w:sz w:val="28"/>
          <w:szCs w:val="28"/>
        </w:rPr>
        <w:t xml:space="preserve">% - </w:t>
      </w:r>
      <w:r w:rsidR="00DB563F">
        <w:rPr>
          <w:color w:val="000000" w:themeColor="text1"/>
          <w:sz w:val="28"/>
          <w:szCs w:val="28"/>
        </w:rPr>
        <w:t xml:space="preserve">с </w:t>
      </w:r>
      <w:r w:rsidR="00DB563F" w:rsidRPr="00355E7D">
        <w:rPr>
          <w:color w:val="000000" w:themeColor="text1"/>
          <w:sz w:val="28"/>
          <w:szCs w:val="28"/>
        </w:rPr>
        <w:t>удовольствие</w:t>
      </w:r>
      <w:r w:rsidR="00DB563F">
        <w:rPr>
          <w:color w:val="000000" w:themeColor="text1"/>
          <w:sz w:val="28"/>
          <w:szCs w:val="28"/>
        </w:rPr>
        <w:t>м</w:t>
      </w:r>
      <w:r w:rsidR="00DB563F" w:rsidRPr="00355E7D">
        <w:rPr>
          <w:color w:val="000000" w:themeColor="text1"/>
          <w:sz w:val="28"/>
          <w:szCs w:val="28"/>
        </w:rPr>
        <w:t xml:space="preserve"> партнерши</w:t>
      </w:r>
      <w:r w:rsidR="00DB563F">
        <w:rPr>
          <w:color w:val="000000" w:themeColor="text1"/>
          <w:sz w:val="28"/>
          <w:szCs w:val="28"/>
        </w:rPr>
        <w:t>), у девушек – зеркальная ситуация (54,8%  представляют свое наслаждение, 47,3- партнера). С</w:t>
      </w:r>
      <w:r w:rsidRPr="00355E7D">
        <w:rPr>
          <w:color w:val="000000" w:themeColor="text1"/>
          <w:sz w:val="28"/>
          <w:szCs w:val="28"/>
        </w:rPr>
        <w:t xml:space="preserve">о счастьем </w:t>
      </w:r>
      <w:r w:rsidR="00DB563F">
        <w:rPr>
          <w:color w:val="000000" w:themeColor="text1"/>
          <w:sz w:val="28"/>
          <w:szCs w:val="28"/>
        </w:rPr>
        <w:t xml:space="preserve"> секс </w:t>
      </w:r>
      <w:r w:rsidRPr="00355E7D">
        <w:rPr>
          <w:color w:val="000000" w:themeColor="text1"/>
          <w:sz w:val="28"/>
          <w:szCs w:val="28"/>
        </w:rPr>
        <w:t xml:space="preserve">ассоциируется </w:t>
      </w:r>
      <w:r w:rsidR="00DB563F">
        <w:rPr>
          <w:color w:val="000000" w:themeColor="text1"/>
          <w:sz w:val="28"/>
          <w:szCs w:val="28"/>
        </w:rPr>
        <w:t xml:space="preserve">практически </w:t>
      </w:r>
      <w:r w:rsidRPr="00355E7D">
        <w:rPr>
          <w:color w:val="000000" w:themeColor="text1"/>
          <w:sz w:val="28"/>
          <w:szCs w:val="28"/>
        </w:rPr>
        <w:t>в равных пропорциях (</w:t>
      </w:r>
      <w:r w:rsidR="00DB563F">
        <w:rPr>
          <w:color w:val="000000" w:themeColor="text1"/>
          <w:sz w:val="28"/>
          <w:szCs w:val="28"/>
        </w:rPr>
        <w:t>у 32,6</w:t>
      </w:r>
      <w:r w:rsidRPr="00355E7D">
        <w:rPr>
          <w:color w:val="000000" w:themeColor="text1"/>
          <w:sz w:val="28"/>
          <w:szCs w:val="28"/>
        </w:rPr>
        <w:t xml:space="preserve">% юношей и </w:t>
      </w:r>
      <w:r w:rsidR="00DB563F">
        <w:rPr>
          <w:color w:val="000000" w:themeColor="text1"/>
          <w:sz w:val="28"/>
          <w:szCs w:val="28"/>
        </w:rPr>
        <w:t>34,4</w:t>
      </w:r>
      <w:r w:rsidRPr="00355E7D">
        <w:rPr>
          <w:color w:val="000000" w:themeColor="text1"/>
          <w:sz w:val="28"/>
          <w:szCs w:val="28"/>
        </w:rPr>
        <w:t xml:space="preserve">% девушек). </w:t>
      </w:r>
    </w:p>
    <w:p w:rsidR="00C5685F" w:rsidRPr="00355E7D" w:rsidRDefault="007E4CFE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Негативные ассоциации в отношении этого понятия</w:t>
      </w:r>
      <w:r w:rsidR="00DC3749" w:rsidRPr="00355E7D">
        <w:rPr>
          <w:color w:val="000000" w:themeColor="text1"/>
          <w:sz w:val="28"/>
          <w:szCs w:val="28"/>
        </w:rPr>
        <w:t xml:space="preserve"> у девушек возника</w:t>
      </w:r>
      <w:r>
        <w:rPr>
          <w:color w:val="000000" w:themeColor="text1"/>
          <w:sz w:val="28"/>
          <w:szCs w:val="28"/>
        </w:rPr>
        <w:t xml:space="preserve">ют чаще, чем у парней. </w:t>
      </w:r>
      <w:r w:rsidR="00DC3749" w:rsidRPr="00355E7D">
        <w:rPr>
          <w:color w:val="000000" w:themeColor="text1"/>
          <w:sz w:val="28"/>
          <w:szCs w:val="28"/>
        </w:rPr>
        <w:t xml:space="preserve"> </w:t>
      </w:r>
      <w:r w:rsidR="00D154C5" w:rsidRPr="00355E7D">
        <w:rPr>
          <w:color w:val="000000" w:themeColor="text1"/>
          <w:sz w:val="28"/>
          <w:szCs w:val="28"/>
        </w:rPr>
        <w:t>Примерно равны ассоциации обоих полов с «грязью и срамом» (2,</w:t>
      </w:r>
      <w:r w:rsidR="00992A93">
        <w:rPr>
          <w:color w:val="000000" w:themeColor="text1"/>
          <w:sz w:val="28"/>
          <w:szCs w:val="28"/>
        </w:rPr>
        <w:t>4</w:t>
      </w:r>
      <w:r w:rsidR="00D154C5" w:rsidRPr="00355E7D">
        <w:rPr>
          <w:color w:val="000000" w:themeColor="text1"/>
          <w:sz w:val="28"/>
          <w:szCs w:val="28"/>
        </w:rPr>
        <w:t>% юношей и 3,</w:t>
      </w:r>
      <w:r w:rsidR="00992A93">
        <w:rPr>
          <w:color w:val="000000" w:themeColor="text1"/>
          <w:sz w:val="28"/>
          <w:szCs w:val="28"/>
        </w:rPr>
        <w:t>3</w:t>
      </w:r>
      <w:r w:rsidR="00D154C5" w:rsidRPr="00355E7D">
        <w:rPr>
          <w:color w:val="000000" w:themeColor="text1"/>
          <w:sz w:val="28"/>
          <w:szCs w:val="28"/>
        </w:rPr>
        <w:t>%  девушек) и «насилием» (</w:t>
      </w:r>
      <w:r w:rsidR="00992A93">
        <w:rPr>
          <w:color w:val="000000" w:themeColor="text1"/>
          <w:sz w:val="28"/>
          <w:szCs w:val="28"/>
        </w:rPr>
        <w:t>2,2</w:t>
      </w:r>
      <w:r w:rsidR="00D154C5" w:rsidRPr="00355E7D">
        <w:rPr>
          <w:color w:val="000000" w:themeColor="text1"/>
          <w:sz w:val="28"/>
          <w:szCs w:val="28"/>
        </w:rPr>
        <w:t xml:space="preserve">% юношей и </w:t>
      </w:r>
      <w:r w:rsidR="00992A93">
        <w:rPr>
          <w:color w:val="000000" w:themeColor="text1"/>
          <w:sz w:val="28"/>
          <w:szCs w:val="28"/>
        </w:rPr>
        <w:t>1,7</w:t>
      </w:r>
      <w:r w:rsidR="00D154C5" w:rsidRPr="00355E7D">
        <w:rPr>
          <w:color w:val="000000" w:themeColor="text1"/>
          <w:sz w:val="28"/>
          <w:szCs w:val="28"/>
        </w:rPr>
        <w:t xml:space="preserve">% девушек).  Остальные негативные ассоциации сильно разняться в зависимости от пола респондентов. </w:t>
      </w:r>
      <w:r w:rsidR="00DC3749" w:rsidRPr="00355E7D">
        <w:rPr>
          <w:color w:val="000000" w:themeColor="text1"/>
          <w:sz w:val="28"/>
          <w:szCs w:val="28"/>
        </w:rPr>
        <w:t>Девушки чаще испытывают страх</w:t>
      </w:r>
      <w:r w:rsidR="00AD5AC2" w:rsidRPr="00355E7D">
        <w:rPr>
          <w:color w:val="000000" w:themeColor="text1"/>
          <w:sz w:val="28"/>
          <w:szCs w:val="28"/>
        </w:rPr>
        <w:t xml:space="preserve"> (5,</w:t>
      </w:r>
      <w:r w:rsidR="00992A93">
        <w:rPr>
          <w:color w:val="000000" w:themeColor="text1"/>
          <w:sz w:val="28"/>
          <w:szCs w:val="28"/>
        </w:rPr>
        <w:t>7</w:t>
      </w:r>
      <w:r w:rsidR="00AD5AC2" w:rsidRPr="00355E7D">
        <w:rPr>
          <w:color w:val="000000" w:themeColor="text1"/>
          <w:sz w:val="28"/>
          <w:szCs w:val="28"/>
        </w:rPr>
        <w:t xml:space="preserve">% девушек </w:t>
      </w:r>
      <w:r w:rsidR="00C5685F" w:rsidRPr="00355E7D">
        <w:rPr>
          <w:color w:val="000000" w:themeColor="text1"/>
          <w:sz w:val="28"/>
          <w:szCs w:val="28"/>
        </w:rPr>
        <w:t>против</w:t>
      </w:r>
      <w:r w:rsidR="00AD5AC2" w:rsidRPr="00355E7D">
        <w:rPr>
          <w:color w:val="000000" w:themeColor="text1"/>
          <w:sz w:val="28"/>
          <w:szCs w:val="28"/>
        </w:rPr>
        <w:t xml:space="preserve"> </w:t>
      </w:r>
      <w:r w:rsidR="00992A93">
        <w:rPr>
          <w:color w:val="000000" w:themeColor="text1"/>
          <w:sz w:val="28"/>
          <w:szCs w:val="28"/>
        </w:rPr>
        <w:t>0,9</w:t>
      </w:r>
      <w:r w:rsidR="00AD5AC2" w:rsidRPr="00355E7D">
        <w:rPr>
          <w:color w:val="000000" w:themeColor="text1"/>
          <w:sz w:val="28"/>
          <w:szCs w:val="28"/>
        </w:rPr>
        <w:t>% парней)</w:t>
      </w:r>
      <w:r w:rsidR="00DC3749" w:rsidRPr="00355E7D">
        <w:rPr>
          <w:color w:val="000000" w:themeColor="text1"/>
          <w:sz w:val="28"/>
          <w:szCs w:val="28"/>
        </w:rPr>
        <w:t xml:space="preserve"> и опасение</w:t>
      </w:r>
      <w:r w:rsidR="00AD5AC2" w:rsidRPr="00355E7D">
        <w:rPr>
          <w:color w:val="000000" w:themeColor="text1"/>
          <w:sz w:val="28"/>
          <w:szCs w:val="28"/>
        </w:rPr>
        <w:t xml:space="preserve"> (</w:t>
      </w:r>
      <w:r w:rsidR="00992A93">
        <w:rPr>
          <w:color w:val="000000" w:themeColor="text1"/>
          <w:sz w:val="28"/>
          <w:szCs w:val="28"/>
        </w:rPr>
        <w:t>7,8</w:t>
      </w:r>
      <w:r w:rsidR="00AD5AC2" w:rsidRPr="00355E7D">
        <w:rPr>
          <w:color w:val="000000" w:themeColor="text1"/>
          <w:sz w:val="28"/>
          <w:szCs w:val="28"/>
        </w:rPr>
        <w:t xml:space="preserve">% девушек </w:t>
      </w:r>
      <w:r w:rsidR="00C5685F" w:rsidRPr="00355E7D">
        <w:rPr>
          <w:color w:val="000000" w:themeColor="text1"/>
          <w:sz w:val="28"/>
          <w:szCs w:val="28"/>
        </w:rPr>
        <w:t>против</w:t>
      </w:r>
      <w:r w:rsidR="00AD5AC2" w:rsidRPr="00355E7D">
        <w:rPr>
          <w:color w:val="000000" w:themeColor="text1"/>
          <w:sz w:val="28"/>
          <w:szCs w:val="28"/>
        </w:rPr>
        <w:t xml:space="preserve"> </w:t>
      </w:r>
      <w:r w:rsidR="00992A93">
        <w:rPr>
          <w:color w:val="000000" w:themeColor="text1"/>
          <w:sz w:val="28"/>
          <w:szCs w:val="28"/>
        </w:rPr>
        <w:t>3,8</w:t>
      </w:r>
      <w:r w:rsidR="00AD5AC2" w:rsidRPr="00355E7D">
        <w:rPr>
          <w:color w:val="000000" w:themeColor="text1"/>
          <w:sz w:val="28"/>
          <w:szCs w:val="28"/>
        </w:rPr>
        <w:t>% парней)</w:t>
      </w:r>
      <w:r w:rsidR="00DC3749" w:rsidRPr="00355E7D">
        <w:rPr>
          <w:color w:val="000000" w:themeColor="text1"/>
          <w:sz w:val="28"/>
          <w:szCs w:val="28"/>
        </w:rPr>
        <w:t xml:space="preserve">. К слову, забегая немного вперед, необходимо отметить, что из респондентов, не имеющих опыта половой связи, процент тех, кто чувствует страх и опасение </w:t>
      </w:r>
      <w:r w:rsidR="00992A93">
        <w:rPr>
          <w:color w:val="000000" w:themeColor="text1"/>
          <w:sz w:val="28"/>
          <w:szCs w:val="28"/>
        </w:rPr>
        <w:t>несколько</w:t>
      </w:r>
      <w:r w:rsidR="00DC3749" w:rsidRPr="00355E7D">
        <w:rPr>
          <w:color w:val="000000" w:themeColor="text1"/>
          <w:sz w:val="28"/>
          <w:szCs w:val="28"/>
        </w:rPr>
        <w:t xml:space="preserve"> выше, чем среди тех, кто уже вступал в сексуальную связь (</w:t>
      </w:r>
      <w:r w:rsidR="00992A93">
        <w:rPr>
          <w:color w:val="000000" w:themeColor="text1"/>
          <w:sz w:val="28"/>
          <w:szCs w:val="28"/>
        </w:rPr>
        <w:t>13,6</w:t>
      </w:r>
      <w:r w:rsidR="00DC3749" w:rsidRPr="00355E7D">
        <w:rPr>
          <w:color w:val="000000" w:themeColor="text1"/>
          <w:sz w:val="28"/>
          <w:szCs w:val="28"/>
        </w:rPr>
        <w:t>%</w:t>
      </w:r>
      <w:r w:rsidR="00CC0B0F">
        <w:rPr>
          <w:color w:val="000000" w:themeColor="text1"/>
          <w:sz w:val="28"/>
          <w:szCs w:val="28"/>
        </w:rPr>
        <w:t>,</w:t>
      </w:r>
      <w:r w:rsidR="00DC3749" w:rsidRPr="00355E7D">
        <w:rPr>
          <w:color w:val="000000" w:themeColor="text1"/>
          <w:sz w:val="28"/>
          <w:szCs w:val="28"/>
        </w:rPr>
        <w:t xml:space="preserve"> не имеющих опыта сексуальных связей ассоциируют секс со страхом</w:t>
      </w:r>
      <w:r w:rsidR="00C5685F" w:rsidRPr="00355E7D">
        <w:rPr>
          <w:color w:val="000000" w:themeColor="text1"/>
          <w:sz w:val="28"/>
          <w:szCs w:val="28"/>
        </w:rPr>
        <w:t xml:space="preserve"> или опасением</w:t>
      </w:r>
      <w:r w:rsidR="00DC3749" w:rsidRPr="00355E7D">
        <w:rPr>
          <w:color w:val="000000" w:themeColor="text1"/>
          <w:sz w:val="28"/>
          <w:szCs w:val="28"/>
        </w:rPr>
        <w:t xml:space="preserve">, против </w:t>
      </w:r>
      <w:r w:rsidR="00992A93">
        <w:rPr>
          <w:color w:val="000000" w:themeColor="text1"/>
          <w:sz w:val="28"/>
          <w:szCs w:val="28"/>
        </w:rPr>
        <w:t>5,4</w:t>
      </w:r>
      <w:r w:rsidR="00C5685F" w:rsidRPr="00355E7D">
        <w:rPr>
          <w:color w:val="000000" w:themeColor="text1"/>
          <w:sz w:val="28"/>
          <w:szCs w:val="28"/>
        </w:rPr>
        <w:t>% опытных в этом смысле студентов и учащихся</w:t>
      </w:r>
      <w:r w:rsidR="00DC3749" w:rsidRPr="00355E7D">
        <w:rPr>
          <w:color w:val="000000" w:themeColor="text1"/>
          <w:sz w:val="28"/>
          <w:szCs w:val="28"/>
        </w:rPr>
        <w:t xml:space="preserve">). </w:t>
      </w:r>
    </w:p>
    <w:p w:rsidR="00DC3749" w:rsidRPr="00355E7D" w:rsidRDefault="00DC3749" w:rsidP="0056397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55E7D">
        <w:rPr>
          <w:color w:val="000000" w:themeColor="text1"/>
          <w:sz w:val="28"/>
          <w:szCs w:val="28"/>
        </w:rPr>
        <w:t>Подводя итог</w:t>
      </w:r>
      <w:r w:rsidR="003F0861">
        <w:rPr>
          <w:color w:val="000000" w:themeColor="text1"/>
          <w:sz w:val="28"/>
          <w:szCs w:val="28"/>
        </w:rPr>
        <w:t>, отметим, что</w:t>
      </w:r>
      <w:r w:rsidRPr="00355E7D">
        <w:rPr>
          <w:color w:val="000000" w:themeColor="text1"/>
          <w:sz w:val="28"/>
          <w:szCs w:val="28"/>
        </w:rPr>
        <w:t xml:space="preserve"> представления о сексе и возникающие с ним </w:t>
      </w:r>
      <w:r w:rsidR="00D154C5" w:rsidRPr="00355E7D">
        <w:rPr>
          <w:color w:val="000000" w:themeColor="text1"/>
          <w:sz w:val="28"/>
          <w:szCs w:val="28"/>
        </w:rPr>
        <w:t>ассоциации,</w:t>
      </w:r>
      <w:r w:rsidRPr="00355E7D">
        <w:rPr>
          <w:color w:val="000000" w:themeColor="text1"/>
          <w:sz w:val="28"/>
          <w:szCs w:val="28"/>
        </w:rPr>
        <w:t xml:space="preserve"> в </w:t>
      </w:r>
      <w:r w:rsidR="00D154C5" w:rsidRPr="00355E7D">
        <w:rPr>
          <w:color w:val="000000" w:themeColor="text1"/>
          <w:sz w:val="28"/>
          <w:szCs w:val="28"/>
        </w:rPr>
        <w:t>общем,</w:t>
      </w:r>
      <w:r w:rsidRPr="00355E7D">
        <w:rPr>
          <w:color w:val="000000" w:themeColor="text1"/>
          <w:sz w:val="28"/>
          <w:szCs w:val="28"/>
        </w:rPr>
        <w:t xml:space="preserve"> довольно схожи у юношей и у девушек, однако</w:t>
      </w:r>
      <w:r w:rsidR="00D154C5" w:rsidRPr="00355E7D">
        <w:rPr>
          <w:color w:val="000000" w:themeColor="text1"/>
          <w:sz w:val="28"/>
          <w:szCs w:val="28"/>
        </w:rPr>
        <w:t>,</w:t>
      </w:r>
      <w:r w:rsidRPr="00355E7D">
        <w:rPr>
          <w:color w:val="000000" w:themeColor="text1"/>
          <w:sz w:val="28"/>
          <w:szCs w:val="28"/>
        </w:rPr>
        <w:t xml:space="preserve"> учитывая </w:t>
      </w:r>
      <w:r w:rsidR="00C14FFD">
        <w:rPr>
          <w:color w:val="000000" w:themeColor="text1"/>
          <w:sz w:val="28"/>
          <w:szCs w:val="28"/>
        </w:rPr>
        <w:t xml:space="preserve"> то</w:t>
      </w:r>
      <w:r w:rsidRPr="00355E7D">
        <w:rPr>
          <w:color w:val="000000" w:themeColor="text1"/>
          <w:sz w:val="28"/>
          <w:szCs w:val="28"/>
        </w:rPr>
        <w:t>, что процент ассоциаций со страхом и опасением у девушек выше</w:t>
      </w:r>
      <w:r w:rsidR="00D154C5" w:rsidRPr="00355E7D">
        <w:rPr>
          <w:color w:val="000000" w:themeColor="text1"/>
          <w:sz w:val="28"/>
          <w:szCs w:val="28"/>
        </w:rPr>
        <w:t>,</w:t>
      </w:r>
      <w:r w:rsidRPr="00355E7D">
        <w:rPr>
          <w:color w:val="000000" w:themeColor="text1"/>
          <w:sz w:val="28"/>
          <w:szCs w:val="28"/>
        </w:rPr>
        <w:t xml:space="preserve"> можно предположить, что сексуальные взаимоотношения для этой категории людей представляются чем-то, что не в полной мере может ими полностью контролироваться</w:t>
      </w:r>
      <w:r w:rsidR="003F0861">
        <w:rPr>
          <w:color w:val="000000" w:themeColor="text1"/>
          <w:sz w:val="28"/>
          <w:szCs w:val="28"/>
        </w:rPr>
        <w:t>.</w:t>
      </w:r>
      <w:r w:rsidR="00C14FFD">
        <w:rPr>
          <w:color w:val="000000" w:themeColor="text1"/>
          <w:sz w:val="28"/>
          <w:szCs w:val="28"/>
        </w:rPr>
        <w:t xml:space="preserve"> </w:t>
      </w:r>
      <w:r w:rsidR="003F0861">
        <w:rPr>
          <w:color w:val="000000" w:themeColor="text1"/>
          <w:sz w:val="28"/>
          <w:szCs w:val="28"/>
        </w:rPr>
        <w:t>Либо данный факт может</w:t>
      </w:r>
      <w:r w:rsidRPr="00355E7D">
        <w:rPr>
          <w:color w:val="000000" w:themeColor="text1"/>
          <w:sz w:val="28"/>
          <w:szCs w:val="28"/>
        </w:rPr>
        <w:t xml:space="preserve"> свидетельствовать о том, что девушки в отношении к сексу предъявляют к себе слишком высокие требования, </w:t>
      </w:r>
      <w:r w:rsidR="00D154C5" w:rsidRPr="00355E7D">
        <w:rPr>
          <w:color w:val="000000" w:themeColor="text1"/>
          <w:sz w:val="28"/>
          <w:szCs w:val="28"/>
        </w:rPr>
        <w:t>вследствие</w:t>
      </w:r>
      <w:r w:rsidRPr="00355E7D">
        <w:rPr>
          <w:color w:val="000000" w:themeColor="text1"/>
          <w:sz w:val="28"/>
          <w:szCs w:val="28"/>
        </w:rPr>
        <w:t xml:space="preserve"> чего опасаются не соответствовать установленным </w:t>
      </w:r>
      <w:r w:rsidR="00580511" w:rsidRPr="00355E7D">
        <w:rPr>
          <w:color w:val="000000" w:themeColor="text1"/>
          <w:sz w:val="28"/>
          <w:szCs w:val="28"/>
        </w:rPr>
        <w:t xml:space="preserve">самими собой </w:t>
      </w:r>
      <w:r w:rsidRPr="00355E7D">
        <w:rPr>
          <w:color w:val="000000" w:themeColor="text1"/>
          <w:sz w:val="28"/>
          <w:szCs w:val="28"/>
        </w:rPr>
        <w:t xml:space="preserve">стандартам. </w:t>
      </w:r>
    </w:p>
    <w:p w:rsidR="00503FBA" w:rsidRDefault="00C14FFD" w:rsidP="005639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исследования р</w:t>
      </w:r>
      <w:r w:rsidR="008151C5" w:rsidRPr="0063214A">
        <w:rPr>
          <w:sz w:val="28"/>
          <w:szCs w:val="28"/>
        </w:rPr>
        <w:t xml:space="preserve">еспондентам был задан вопрос «Считаете ли Вы секс неотъемлемой частью взаимоотношений между мужчиной и женщиной?». «Да» ответили </w:t>
      </w:r>
      <w:r>
        <w:rPr>
          <w:sz w:val="28"/>
          <w:szCs w:val="28"/>
        </w:rPr>
        <w:t>56</w:t>
      </w:r>
      <w:r w:rsidR="008151C5" w:rsidRPr="0063214A">
        <w:rPr>
          <w:sz w:val="28"/>
          <w:szCs w:val="28"/>
        </w:rPr>
        <w:t xml:space="preserve">% респондентов, «не обязательно» - </w:t>
      </w:r>
      <w:r>
        <w:rPr>
          <w:sz w:val="28"/>
          <w:szCs w:val="28"/>
        </w:rPr>
        <w:t>32,7</w:t>
      </w:r>
      <w:r w:rsidR="008151C5" w:rsidRPr="0063214A">
        <w:rPr>
          <w:sz w:val="28"/>
          <w:szCs w:val="28"/>
        </w:rPr>
        <w:t xml:space="preserve">% </w:t>
      </w:r>
      <w:r w:rsidR="00846760">
        <w:rPr>
          <w:sz w:val="28"/>
          <w:szCs w:val="28"/>
        </w:rPr>
        <w:t>,</w:t>
      </w:r>
      <w:r w:rsidR="008151C5" w:rsidRPr="0063214A">
        <w:rPr>
          <w:sz w:val="28"/>
          <w:szCs w:val="28"/>
        </w:rPr>
        <w:t xml:space="preserve"> «нет» - </w:t>
      </w:r>
      <w:r w:rsidR="007F45FE">
        <w:rPr>
          <w:sz w:val="28"/>
          <w:szCs w:val="28"/>
        </w:rPr>
        <w:t>4,9</w:t>
      </w:r>
      <w:r w:rsidR="008151C5" w:rsidRPr="0063214A">
        <w:rPr>
          <w:sz w:val="28"/>
          <w:szCs w:val="28"/>
        </w:rPr>
        <w:t>%</w:t>
      </w:r>
      <w:r w:rsidR="00846760">
        <w:rPr>
          <w:sz w:val="28"/>
          <w:szCs w:val="28"/>
        </w:rPr>
        <w:t>, остальные затруднились ответить</w:t>
      </w:r>
      <w:r w:rsidR="008151C5" w:rsidRPr="0063214A">
        <w:rPr>
          <w:sz w:val="28"/>
          <w:szCs w:val="28"/>
        </w:rPr>
        <w:t>.</w:t>
      </w:r>
      <w:r w:rsidR="001E17AF">
        <w:rPr>
          <w:sz w:val="28"/>
          <w:szCs w:val="28"/>
        </w:rPr>
        <w:t xml:space="preserve"> Интересно, что 6 лет назад </w:t>
      </w:r>
      <w:r w:rsidR="00045628">
        <w:rPr>
          <w:sz w:val="28"/>
          <w:szCs w:val="28"/>
        </w:rPr>
        <w:t>«неотъемлемость» секса в половых взаимоотношениях видели 62,5% опрошенных.</w:t>
      </w:r>
      <w:r w:rsidR="00503FBA">
        <w:rPr>
          <w:sz w:val="28"/>
          <w:szCs w:val="28"/>
        </w:rPr>
        <w:t xml:space="preserve"> </w:t>
      </w:r>
    </w:p>
    <w:p w:rsidR="00503FBA" w:rsidRDefault="00623127" w:rsidP="005639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151C5" w:rsidRPr="0063214A">
        <w:rPr>
          <w:sz w:val="28"/>
          <w:szCs w:val="28"/>
        </w:rPr>
        <w:t xml:space="preserve">еотъемлемость секса </w:t>
      </w:r>
      <w:r>
        <w:rPr>
          <w:sz w:val="28"/>
          <w:szCs w:val="28"/>
        </w:rPr>
        <w:t xml:space="preserve">во взаимоотношениях полов </w:t>
      </w:r>
      <w:r w:rsidR="008151C5" w:rsidRPr="0063214A">
        <w:rPr>
          <w:sz w:val="28"/>
          <w:szCs w:val="28"/>
        </w:rPr>
        <w:t xml:space="preserve">признают </w:t>
      </w:r>
      <w:r w:rsidR="00503FBA">
        <w:rPr>
          <w:sz w:val="28"/>
          <w:szCs w:val="28"/>
        </w:rPr>
        <w:t>63,2</w:t>
      </w:r>
      <w:r w:rsidR="008151C5" w:rsidRPr="0063214A">
        <w:rPr>
          <w:sz w:val="28"/>
          <w:szCs w:val="28"/>
        </w:rPr>
        <w:t xml:space="preserve">% юношей и </w:t>
      </w:r>
      <w:r w:rsidR="00503FBA">
        <w:rPr>
          <w:sz w:val="28"/>
          <w:szCs w:val="28"/>
        </w:rPr>
        <w:t>48,8</w:t>
      </w:r>
      <w:r w:rsidR="008151C5" w:rsidRPr="0063214A">
        <w:rPr>
          <w:sz w:val="28"/>
          <w:szCs w:val="28"/>
        </w:rPr>
        <w:t>% девушек. Подобная разница вполне объяснима:</w:t>
      </w:r>
      <w:r w:rsidR="00846760">
        <w:rPr>
          <w:sz w:val="28"/>
          <w:szCs w:val="28"/>
        </w:rPr>
        <w:t xml:space="preserve"> на изучаемый возраст</w:t>
      </w:r>
      <w:r w:rsidR="008151C5" w:rsidRPr="0063214A">
        <w:rPr>
          <w:sz w:val="28"/>
          <w:szCs w:val="28"/>
        </w:rPr>
        <w:t xml:space="preserve"> выпадает пик</w:t>
      </w:r>
      <w:r w:rsidR="00846760">
        <w:rPr>
          <w:sz w:val="28"/>
          <w:szCs w:val="28"/>
        </w:rPr>
        <w:t xml:space="preserve"> сексуальной активности юношей, </w:t>
      </w:r>
      <w:r w:rsidR="008151C5" w:rsidRPr="0063214A">
        <w:rPr>
          <w:sz w:val="28"/>
          <w:szCs w:val="28"/>
        </w:rPr>
        <w:t>кроме того</w:t>
      </w:r>
      <w:r w:rsidR="00503FBA">
        <w:rPr>
          <w:sz w:val="28"/>
          <w:szCs w:val="28"/>
        </w:rPr>
        <w:t>,</w:t>
      </w:r>
      <w:r w:rsidR="008151C5" w:rsidRPr="0063214A">
        <w:rPr>
          <w:sz w:val="28"/>
          <w:szCs w:val="28"/>
        </w:rPr>
        <w:t xml:space="preserve"> подобная ситуация может быть объяснена сексуальными стереотипами: «дружбы между мужчиной и женщиной не бывает»</w:t>
      </w:r>
      <w:r w:rsidR="00503FBA" w:rsidRPr="00503FBA">
        <w:rPr>
          <w:sz w:val="28"/>
          <w:szCs w:val="28"/>
        </w:rPr>
        <w:t xml:space="preserve"> </w:t>
      </w:r>
      <w:r w:rsidR="00503FBA" w:rsidRPr="0063214A">
        <w:rPr>
          <w:sz w:val="28"/>
          <w:szCs w:val="28"/>
        </w:rPr>
        <w:t>– подобная точка зрения для юношей более характерна.</w:t>
      </w:r>
      <w:r w:rsidR="00503FBA">
        <w:rPr>
          <w:sz w:val="28"/>
          <w:szCs w:val="28"/>
        </w:rPr>
        <w:t xml:space="preserve"> В этом возрасте </w:t>
      </w:r>
      <w:r w:rsidR="008151C5" w:rsidRPr="0063214A">
        <w:rPr>
          <w:sz w:val="28"/>
          <w:szCs w:val="28"/>
        </w:rPr>
        <w:t>общение</w:t>
      </w:r>
      <w:r w:rsidR="00503FBA">
        <w:rPr>
          <w:sz w:val="28"/>
          <w:szCs w:val="28"/>
        </w:rPr>
        <w:t xml:space="preserve"> межу полами</w:t>
      </w:r>
      <w:r w:rsidR="008151C5" w:rsidRPr="0063214A">
        <w:rPr>
          <w:sz w:val="28"/>
          <w:szCs w:val="28"/>
        </w:rPr>
        <w:t xml:space="preserve"> часто в той или иной степени несет некую сексуальную окраску</w:t>
      </w:r>
      <w:r w:rsidR="00503FBA">
        <w:rPr>
          <w:sz w:val="28"/>
          <w:szCs w:val="28"/>
        </w:rPr>
        <w:t>. При этом, ю</w:t>
      </w:r>
      <w:r w:rsidR="008151C5" w:rsidRPr="0063214A">
        <w:rPr>
          <w:sz w:val="28"/>
          <w:szCs w:val="28"/>
        </w:rPr>
        <w:t xml:space="preserve">ноши, и это далее будет подтверждаться результатами исследования, чаще более категоричны в своих оценках, нежели девушки. Секс у них </w:t>
      </w:r>
      <w:r w:rsidR="00503FBA">
        <w:rPr>
          <w:sz w:val="28"/>
          <w:szCs w:val="28"/>
        </w:rPr>
        <w:t xml:space="preserve">чаще </w:t>
      </w:r>
      <w:r w:rsidR="008151C5" w:rsidRPr="0063214A">
        <w:rPr>
          <w:sz w:val="28"/>
          <w:szCs w:val="28"/>
        </w:rPr>
        <w:lastRenderedPageBreak/>
        <w:t xml:space="preserve">ассоциируется с положительными эмоциями, потому он признается естественной частью межполовых отношений. </w:t>
      </w:r>
    </w:p>
    <w:p w:rsidR="008151C5" w:rsidRDefault="00503FBA" w:rsidP="005639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37,5</w:t>
      </w:r>
      <w:r w:rsidR="008151C5" w:rsidRPr="0063214A">
        <w:rPr>
          <w:sz w:val="28"/>
          <w:szCs w:val="28"/>
        </w:rPr>
        <w:t xml:space="preserve">% девушек считают секс не обязательной частью взаимоотношений между мужчиной и женщиной, в то время как такой же ответ дали </w:t>
      </w:r>
      <w:r>
        <w:rPr>
          <w:sz w:val="28"/>
          <w:szCs w:val="28"/>
        </w:rPr>
        <w:t>27</w:t>
      </w:r>
      <w:r w:rsidR="00846760">
        <w:rPr>
          <w:sz w:val="28"/>
          <w:szCs w:val="28"/>
        </w:rPr>
        <w:t>,</w:t>
      </w:r>
      <w:r w:rsidR="008151C5" w:rsidRPr="0063214A">
        <w:rPr>
          <w:sz w:val="28"/>
          <w:szCs w:val="28"/>
        </w:rPr>
        <w:t xml:space="preserve">7% юношей. </w:t>
      </w:r>
      <w:r w:rsidR="00846760">
        <w:rPr>
          <w:sz w:val="28"/>
          <w:szCs w:val="28"/>
        </w:rPr>
        <w:t xml:space="preserve">Дело в том, что девушки </w:t>
      </w:r>
      <w:r w:rsidR="008151C5" w:rsidRPr="0063214A">
        <w:rPr>
          <w:sz w:val="28"/>
          <w:szCs w:val="28"/>
        </w:rPr>
        <w:t>более склонны регулировать сексуальные отношения внутренним чувством дозволенного и недозволенного</w:t>
      </w:r>
      <w:r w:rsidR="00846760">
        <w:rPr>
          <w:sz w:val="28"/>
          <w:szCs w:val="28"/>
        </w:rPr>
        <w:t>.</w:t>
      </w:r>
      <w:r w:rsidR="000F5C68">
        <w:rPr>
          <w:sz w:val="28"/>
          <w:szCs w:val="28"/>
        </w:rPr>
        <w:t xml:space="preserve"> </w:t>
      </w:r>
      <w:r w:rsidR="008151C5" w:rsidRPr="0063214A">
        <w:rPr>
          <w:sz w:val="28"/>
          <w:szCs w:val="28"/>
        </w:rPr>
        <w:t>Как утверждают многие психологи и сексологи психология взаимоотношений для девушек более значима, чем для юношей</w:t>
      </w:r>
      <w:r w:rsidR="000F5C68">
        <w:rPr>
          <w:sz w:val="28"/>
          <w:szCs w:val="28"/>
        </w:rPr>
        <w:t>, поэтому</w:t>
      </w:r>
      <w:r w:rsidR="000F5C68" w:rsidRPr="000F5C68">
        <w:rPr>
          <w:sz w:val="28"/>
          <w:szCs w:val="28"/>
        </w:rPr>
        <w:t xml:space="preserve"> </w:t>
      </w:r>
      <w:r w:rsidR="000F5C68" w:rsidRPr="0063214A">
        <w:rPr>
          <w:sz w:val="28"/>
          <w:szCs w:val="28"/>
        </w:rPr>
        <w:t>секс, как физиологическое взаимодействие партнеров кажется для них не столь обязательной частью отношений</w:t>
      </w:r>
      <w:r w:rsidR="000F5C68">
        <w:rPr>
          <w:sz w:val="28"/>
          <w:szCs w:val="28"/>
        </w:rPr>
        <w:t xml:space="preserve">. </w:t>
      </w:r>
      <w:r w:rsidR="008151C5" w:rsidRPr="0063214A">
        <w:rPr>
          <w:sz w:val="28"/>
          <w:szCs w:val="28"/>
        </w:rPr>
        <w:t xml:space="preserve"> Однозначно «нет» на заданный вопрос ответили </w:t>
      </w:r>
      <w:r>
        <w:rPr>
          <w:sz w:val="28"/>
          <w:szCs w:val="28"/>
        </w:rPr>
        <w:t>7</w:t>
      </w:r>
      <w:r w:rsidR="000F5C68">
        <w:rPr>
          <w:sz w:val="28"/>
          <w:szCs w:val="28"/>
        </w:rPr>
        <w:t>,1</w:t>
      </w:r>
      <w:r w:rsidR="008151C5" w:rsidRPr="0063214A">
        <w:rPr>
          <w:sz w:val="28"/>
          <w:szCs w:val="28"/>
        </w:rPr>
        <w:t xml:space="preserve">% девушек и </w:t>
      </w:r>
      <w:r>
        <w:rPr>
          <w:sz w:val="28"/>
          <w:szCs w:val="28"/>
        </w:rPr>
        <w:t>2,7</w:t>
      </w:r>
      <w:r w:rsidR="008151C5" w:rsidRPr="0063214A">
        <w:rPr>
          <w:sz w:val="28"/>
          <w:szCs w:val="28"/>
        </w:rPr>
        <w:t>% юношей, видимо, это как раз те респонденты, которые смогли отстраниться от сексуальных стереотипов.</w:t>
      </w:r>
    </w:p>
    <w:p w:rsidR="00E01D3C" w:rsidRDefault="00BC08F7" w:rsidP="005639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приведенного анализа полученных в результате социологического исследования данных, понятна большая значимость секса для молодежи во взаимоотношениях полов. А вот важно ли в сексуальных </w:t>
      </w:r>
      <w:r w:rsidR="00E50959">
        <w:rPr>
          <w:sz w:val="28"/>
          <w:szCs w:val="28"/>
        </w:rPr>
        <w:t>связях</w:t>
      </w:r>
      <w:r>
        <w:rPr>
          <w:sz w:val="28"/>
          <w:szCs w:val="28"/>
        </w:rPr>
        <w:t xml:space="preserve"> испытывать любовь к партнеру или достаточно лишь физическо</w:t>
      </w:r>
      <w:r w:rsidR="00583EB4">
        <w:rPr>
          <w:sz w:val="28"/>
          <w:szCs w:val="28"/>
        </w:rPr>
        <w:t>е</w:t>
      </w:r>
      <w:r>
        <w:rPr>
          <w:sz w:val="28"/>
          <w:szCs w:val="28"/>
        </w:rPr>
        <w:t xml:space="preserve"> влечение? </w:t>
      </w:r>
      <w:r w:rsidR="00580511">
        <w:rPr>
          <w:sz w:val="28"/>
          <w:szCs w:val="28"/>
        </w:rPr>
        <w:t>Для того, чтобы</w:t>
      </w:r>
      <w:r>
        <w:rPr>
          <w:sz w:val="28"/>
          <w:szCs w:val="28"/>
        </w:rPr>
        <w:t xml:space="preserve"> оценить моральные принципы молодых людей в анкете был задан вопрос: «Как Вы считаете, необходимо ли испытывать глубокую любовь к пар</w:t>
      </w:r>
      <w:r w:rsidR="00E50959">
        <w:rPr>
          <w:sz w:val="28"/>
          <w:szCs w:val="28"/>
        </w:rPr>
        <w:t>т</w:t>
      </w:r>
      <w:r>
        <w:rPr>
          <w:sz w:val="28"/>
          <w:szCs w:val="28"/>
        </w:rPr>
        <w:t>неру, с которым вступаешь в половую связь?»</w:t>
      </w:r>
      <w:r w:rsidR="00E50959">
        <w:rPr>
          <w:sz w:val="28"/>
          <w:szCs w:val="28"/>
        </w:rPr>
        <w:t>. «Безусловно» на этот вопрос ответил</w:t>
      </w:r>
      <w:r w:rsidR="00455D77">
        <w:rPr>
          <w:sz w:val="28"/>
          <w:szCs w:val="28"/>
        </w:rPr>
        <w:t>и</w:t>
      </w:r>
      <w:r w:rsidR="00E50959">
        <w:rPr>
          <w:sz w:val="28"/>
          <w:szCs w:val="28"/>
        </w:rPr>
        <w:t xml:space="preserve"> </w:t>
      </w:r>
      <w:r w:rsidR="00455D77">
        <w:rPr>
          <w:sz w:val="28"/>
          <w:szCs w:val="28"/>
        </w:rPr>
        <w:t>40,5</w:t>
      </w:r>
      <w:r w:rsidR="00E50959">
        <w:rPr>
          <w:sz w:val="28"/>
          <w:szCs w:val="28"/>
        </w:rPr>
        <w:t xml:space="preserve">% </w:t>
      </w:r>
      <w:r w:rsidR="00455D77">
        <w:rPr>
          <w:sz w:val="28"/>
          <w:szCs w:val="28"/>
        </w:rPr>
        <w:t xml:space="preserve">(в 2015 году - 43,9%) </w:t>
      </w:r>
      <w:r w:rsidR="00E50959">
        <w:rPr>
          <w:sz w:val="28"/>
          <w:szCs w:val="28"/>
        </w:rPr>
        <w:t xml:space="preserve">опрошенных; «желательно» - </w:t>
      </w:r>
      <w:r w:rsidR="00455D77">
        <w:rPr>
          <w:sz w:val="28"/>
          <w:szCs w:val="28"/>
        </w:rPr>
        <w:t>38,2</w:t>
      </w:r>
      <w:r w:rsidR="00E50959">
        <w:rPr>
          <w:sz w:val="28"/>
          <w:szCs w:val="28"/>
        </w:rPr>
        <w:t xml:space="preserve">%; «не обязательно» - </w:t>
      </w:r>
      <w:r w:rsidR="00455D77">
        <w:rPr>
          <w:sz w:val="28"/>
          <w:szCs w:val="28"/>
        </w:rPr>
        <w:t>19,</w:t>
      </w:r>
      <w:r w:rsidR="00623127">
        <w:rPr>
          <w:sz w:val="28"/>
          <w:szCs w:val="28"/>
        </w:rPr>
        <w:t>8</w:t>
      </w:r>
      <w:r w:rsidR="00E50959">
        <w:rPr>
          <w:sz w:val="28"/>
          <w:szCs w:val="28"/>
        </w:rPr>
        <w:t xml:space="preserve">%; «не нужно вообще» - </w:t>
      </w:r>
      <w:r w:rsidR="00455D77">
        <w:rPr>
          <w:sz w:val="28"/>
          <w:szCs w:val="28"/>
        </w:rPr>
        <w:t>1,</w:t>
      </w:r>
      <w:r w:rsidR="00623127">
        <w:rPr>
          <w:sz w:val="28"/>
          <w:szCs w:val="28"/>
        </w:rPr>
        <w:t>5</w:t>
      </w:r>
      <w:r w:rsidR="00E50959">
        <w:rPr>
          <w:sz w:val="28"/>
          <w:szCs w:val="28"/>
        </w:rPr>
        <w:t>%. Полученные результаты не могут не настораживать, ведь не нашлось даже половин</w:t>
      </w:r>
      <w:r w:rsidR="00447EF0">
        <w:rPr>
          <w:sz w:val="28"/>
          <w:szCs w:val="28"/>
        </w:rPr>
        <w:t>ы</w:t>
      </w:r>
      <w:r w:rsidR="00E50959">
        <w:rPr>
          <w:sz w:val="28"/>
          <w:szCs w:val="28"/>
        </w:rPr>
        <w:t xml:space="preserve"> тех, кто без любви не представляет сексуальные отношения в принципе. Интересно проследить различия ответов в зависимости от пола респондентов</w:t>
      </w:r>
      <w:r w:rsidR="00447EF0">
        <w:rPr>
          <w:sz w:val="28"/>
          <w:szCs w:val="28"/>
        </w:rPr>
        <w:t xml:space="preserve"> (Рис</w:t>
      </w:r>
      <w:r w:rsidR="00E50959">
        <w:rPr>
          <w:sz w:val="28"/>
          <w:szCs w:val="28"/>
        </w:rPr>
        <w:t>.</w:t>
      </w:r>
      <w:r w:rsidR="00447EF0">
        <w:rPr>
          <w:sz w:val="28"/>
          <w:szCs w:val="28"/>
        </w:rPr>
        <w:t>1).</w:t>
      </w:r>
      <w:r w:rsidR="00E50959">
        <w:rPr>
          <w:sz w:val="28"/>
          <w:szCs w:val="28"/>
        </w:rPr>
        <w:t xml:space="preserve"> </w:t>
      </w:r>
    </w:p>
    <w:p w:rsidR="00E01D3C" w:rsidRDefault="00E01D3C" w:rsidP="005639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6984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1D3C" w:rsidRPr="00447EF0" w:rsidRDefault="00447EF0" w:rsidP="00447EF0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447EF0">
        <w:rPr>
          <w:b/>
          <w:sz w:val="20"/>
          <w:szCs w:val="20"/>
        </w:rPr>
        <w:t xml:space="preserve">Рисунок 1. Распределение ответов </w:t>
      </w:r>
      <w:r>
        <w:rPr>
          <w:b/>
          <w:sz w:val="20"/>
          <w:szCs w:val="20"/>
        </w:rPr>
        <w:t xml:space="preserve"> </w:t>
      </w:r>
      <w:r w:rsidRPr="00447EF0">
        <w:rPr>
          <w:b/>
          <w:sz w:val="20"/>
          <w:szCs w:val="20"/>
        </w:rPr>
        <w:t>на вопрос: «Необходимо ли испытывать глубокую любовь  к партнеру, с которым вступаешь в половые отношения?»</w:t>
      </w:r>
      <w:r>
        <w:rPr>
          <w:b/>
          <w:sz w:val="20"/>
          <w:szCs w:val="20"/>
        </w:rPr>
        <w:t xml:space="preserve"> в зависимости от пола респондентов.</w:t>
      </w:r>
    </w:p>
    <w:p w:rsidR="00CB1576" w:rsidRDefault="00335E88" w:rsidP="00CB1576">
      <w:pPr>
        <w:spacing w:line="240" w:lineRule="auto"/>
        <w:ind w:firstLine="709"/>
        <w:jc w:val="both"/>
        <w:rPr>
          <w:noProof/>
        </w:rPr>
      </w:pPr>
      <w:r w:rsidRPr="00335E88">
        <w:rPr>
          <w:noProof/>
        </w:rPr>
        <w:t xml:space="preserve"> </w:t>
      </w:r>
    </w:p>
    <w:p w:rsidR="00BC08F7" w:rsidRPr="00335E88" w:rsidRDefault="00D713D8" w:rsidP="00B379D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вооруженным глазом </w:t>
      </w:r>
      <w:r w:rsidR="00335E88">
        <w:rPr>
          <w:sz w:val="28"/>
          <w:szCs w:val="28"/>
        </w:rPr>
        <w:t>заметно отличие</w:t>
      </w:r>
      <w:r w:rsidR="00CB1576">
        <w:rPr>
          <w:sz w:val="28"/>
          <w:szCs w:val="28"/>
        </w:rPr>
        <w:t xml:space="preserve"> ответов на этот вопрос в зависимости от пола респондентов</w:t>
      </w:r>
      <w:r w:rsidR="00E334B9">
        <w:rPr>
          <w:sz w:val="28"/>
          <w:szCs w:val="28"/>
        </w:rPr>
        <w:t>: д</w:t>
      </w:r>
      <w:r w:rsidR="00CB1576">
        <w:rPr>
          <w:sz w:val="28"/>
          <w:szCs w:val="28"/>
        </w:rPr>
        <w:t>евушки чаще связывают понятия «любовь» и «секс»</w:t>
      </w:r>
      <w:r>
        <w:rPr>
          <w:sz w:val="28"/>
          <w:szCs w:val="28"/>
        </w:rPr>
        <w:t xml:space="preserve">. </w:t>
      </w:r>
      <w:r w:rsidR="00E334B9">
        <w:rPr>
          <w:sz w:val="28"/>
          <w:szCs w:val="28"/>
        </w:rPr>
        <w:t>И</w:t>
      </w:r>
      <w:r w:rsidR="00AC1641">
        <w:rPr>
          <w:sz w:val="28"/>
          <w:szCs w:val="28"/>
        </w:rPr>
        <w:t>нтересная закономерность ответов на этот вопрос</w:t>
      </w:r>
      <w:r w:rsidR="00E334B9">
        <w:rPr>
          <w:sz w:val="28"/>
          <w:szCs w:val="28"/>
        </w:rPr>
        <w:t xml:space="preserve"> </w:t>
      </w:r>
      <w:r w:rsidR="00E334B9">
        <w:rPr>
          <w:sz w:val="28"/>
          <w:szCs w:val="28"/>
        </w:rPr>
        <w:lastRenderedPageBreak/>
        <w:t>прослеживается и в зависимости</w:t>
      </w:r>
      <w:r w:rsidR="00AC1641">
        <w:rPr>
          <w:sz w:val="28"/>
          <w:szCs w:val="28"/>
        </w:rPr>
        <w:t xml:space="preserve"> от сексуального опыта молодых людей. Так среди тех, кто никогда не вступал в сексуальные связи, доля ответивших «безусловно, да»</w:t>
      </w:r>
      <w:r w:rsidR="00E247C7">
        <w:rPr>
          <w:sz w:val="28"/>
          <w:szCs w:val="28"/>
        </w:rPr>
        <w:t xml:space="preserve"> - </w:t>
      </w:r>
      <w:r w:rsidR="001F4293">
        <w:rPr>
          <w:sz w:val="28"/>
          <w:szCs w:val="28"/>
        </w:rPr>
        <w:t>4</w:t>
      </w:r>
      <w:r w:rsidR="00E247C7">
        <w:rPr>
          <w:sz w:val="28"/>
          <w:szCs w:val="28"/>
        </w:rPr>
        <w:t>1,</w:t>
      </w:r>
      <w:r w:rsidR="001F4293">
        <w:rPr>
          <w:sz w:val="28"/>
          <w:szCs w:val="28"/>
        </w:rPr>
        <w:t>6</w:t>
      </w:r>
      <w:r w:rsidR="00E247C7">
        <w:rPr>
          <w:sz w:val="28"/>
          <w:szCs w:val="28"/>
        </w:rPr>
        <w:t xml:space="preserve">%; из тех, кто вступал в половые отношения с одним партнером, так же считают – </w:t>
      </w:r>
      <w:r w:rsidR="00B379DD">
        <w:rPr>
          <w:sz w:val="28"/>
          <w:szCs w:val="28"/>
        </w:rPr>
        <w:t>49</w:t>
      </w:r>
      <w:r w:rsidR="00E247C7">
        <w:rPr>
          <w:sz w:val="28"/>
          <w:szCs w:val="28"/>
        </w:rPr>
        <w:t xml:space="preserve">%; согласны с ними только </w:t>
      </w:r>
      <w:r w:rsidR="00B379DD">
        <w:rPr>
          <w:sz w:val="28"/>
          <w:szCs w:val="28"/>
        </w:rPr>
        <w:t>30</w:t>
      </w:r>
      <w:r w:rsidR="00E247C7">
        <w:rPr>
          <w:sz w:val="28"/>
          <w:szCs w:val="28"/>
        </w:rPr>
        <w:t xml:space="preserve">,1% молодых людей, имеющие сексуальный опыт с разными партнерами. </w:t>
      </w:r>
      <w:r>
        <w:rPr>
          <w:sz w:val="28"/>
          <w:szCs w:val="28"/>
        </w:rPr>
        <w:t xml:space="preserve">Подробно мотивы вступления в половую связь будут рассмотрены </w:t>
      </w:r>
      <w:r w:rsidR="00CD306E">
        <w:rPr>
          <w:sz w:val="28"/>
          <w:szCs w:val="28"/>
        </w:rPr>
        <w:t>ниже</w:t>
      </w:r>
      <w:r>
        <w:rPr>
          <w:sz w:val="28"/>
          <w:szCs w:val="28"/>
        </w:rPr>
        <w:t xml:space="preserve">. </w:t>
      </w:r>
    </w:p>
    <w:p w:rsidR="00B54E3A" w:rsidRDefault="008151C5" w:rsidP="00B379D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26364176"/>
      <w:bookmarkStart w:id="1" w:name="_Toc226364205"/>
      <w:r w:rsidRPr="0063214A">
        <w:rPr>
          <w:sz w:val="28"/>
          <w:szCs w:val="28"/>
        </w:rPr>
        <w:t xml:space="preserve">Далее </w:t>
      </w:r>
      <w:r w:rsidR="00580511">
        <w:rPr>
          <w:sz w:val="28"/>
          <w:szCs w:val="28"/>
        </w:rPr>
        <w:t>респондент</w:t>
      </w:r>
      <w:r w:rsidR="00B379DD">
        <w:rPr>
          <w:sz w:val="28"/>
          <w:szCs w:val="28"/>
        </w:rPr>
        <w:t>а</w:t>
      </w:r>
      <w:r w:rsidR="00580511">
        <w:rPr>
          <w:sz w:val="28"/>
          <w:szCs w:val="28"/>
        </w:rPr>
        <w:t>м было предложено ответить на вопрос:</w:t>
      </w:r>
      <w:r w:rsidRPr="0063214A">
        <w:rPr>
          <w:sz w:val="28"/>
          <w:szCs w:val="28"/>
        </w:rPr>
        <w:t xml:space="preserve"> «Что для Вас значит понятие сексуальная свобода?»</w:t>
      </w:r>
      <w:r w:rsidR="00750D33">
        <w:rPr>
          <w:sz w:val="28"/>
          <w:szCs w:val="28"/>
        </w:rPr>
        <w:t>. С</w:t>
      </w:r>
      <w:r w:rsidRPr="0063214A">
        <w:rPr>
          <w:sz w:val="28"/>
          <w:szCs w:val="28"/>
        </w:rPr>
        <w:t>тудентам</w:t>
      </w:r>
      <w:r w:rsidR="009A2151">
        <w:rPr>
          <w:sz w:val="28"/>
          <w:szCs w:val="28"/>
        </w:rPr>
        <w:t xml:space="preserve"> и учащимся</w:t>
      </w:r>
      <w:r w:rsidRPr="0063214A">
        <w:rPr>
          <w:sz w:val="28"/>
          <w:szCs w:val="28"/>
        </w:rPr>
        <w:t xml:space="preserve"> было предложено выбрать несколько вариантов из списка. Результаты оказались следующими: «возможность заниматься сексом с кем угодно и где угодно» - </w:t>
      </w:r>
      <w:r w:rsidR="00025362">
        <w:rPr>
          <w:sz w:val="28"/>
          <w:szCs w:val="28"/>
        </w:rPr>
        <w:t>37</w:t>
      </w:r>
      <w:r w:rsidRPr="0063214A">
        <w:rPr>
          <w:sz w:val="28"/>
          <w:szCs w:val="28"/>
        </w:rPr>
        <w:t xml:space="preserve">%; «отсутствие уголовного и административного наказания за любые действия сексуального характера» - </w:t>
      </w:r>
      <w:r w:rsidR="00025362">
        <w:rPr>
          <w:sz w:val="28"/>
          <w:szCs w:val="28"/>
        </w:rPr>
        <w:t>14,7</w:t>
      </w:r>
      <w:r w:rsidRPr="0063214A">
        <w:rPr>
          <w:sz w:val="28"/>
          <w:szCs w:val="28"/>
        </w:rPr>
        <w:t xml:space="preserve">%; «отсутствие общественного осуждения за «выходящие за рамки» действия сексуального характера» - </w:t>
      </w:r>
      <w:r w:rsidR="00025362">
        <w:rPr>
          <w:sz w:val="28"/>
          <w:szCs w:val="28"/>
        </w:rPr>
        <w:t>31,1</w:t>
      </w:r>
      <w:r w:rsidRPr="0063214A">
        <w:rPr>
          <w:sz w:val="28"/>
          <w:szCs w:val="28"/>
        </w:rPr>
        <w:t xml:space="preserve">%; «открытость информации сексуального характера» - </w:t>
      </w:r>
      <w:r w:rsidR="00934845">
        <w:rPr>
          <w:sz w:val="28"/>
          <w:szCs w:val="28"/>
        </w:rPr>
        <w:t>34,4</w:t>
      </w:r>
      <w:r w:rsidRPr="0063214A">
        <w:rPr>
          <w:sz w:val="28"/>
          <w:szCs w:val="28"/>
        </w:rPr>
        <w:t xml:space="preserve">%; «возможность свободно носить сексуальную одежду» - </w:t>
      </w:r>
      <w:r w:rsidR="00934845">
        <w:rPr>
          <w:sz w:val="28"/>
          <w:szCs w:val="28"/>
        </w:rPr>
        <w:t>11,5</w:t>
      </w:r>
      <w:r w:rsidRPr="0063214A">
        <w:rPr>
          <w:sz w:val="28"/>
          <w:szCs w:val="28"/>
        </w:rPr>
        <w:t xml:space="preserve">%; «создание секс-индустрии в нашей стране» - </w:t>
      </w:r>
      <w:r w:rsidR="00934845">
        <w:rPr>
          <w:sz w:val="28"/>
          <w:szCs w:val="28"/>
        </w:rPr>
        <w:t>5,2</w:t>
      </w:r>
      <w:r w:rsidRPr="0063214A">
        <w:rPr>
          <w:sz w:val="28"/>
          <w:szCs w:val="28"/>
        </w:rPr>
        <w:t>%</w:t>
      </w:r>
      <w:r w:rsidR="009A2151">
        <w:rPr>
          <w:sz w:val="28"/>
          <w:szCs w:val="28"/>
        </w:rPr>
        <w:t>,  остальные затруднились ответить</w:t>
      </w:r>
      <w:r w:rsidRPr="0063214A">
        <w:rPr>
          <w:sz w:val="28"/>
          <w:szCs w:val="28"/>
        </w:rPr>
        <w:t xml:space="preserve">. Видно, что </w:t>
      </w:r>
      <w:r w:rsidR="001521B7">
        <w:rPr>
          <w:sz w:val="28"/>
          <w:szCs w:val="28"/>
        </w:rPr>
        <w:t>молодежь</w:t>
      </w:r>
      <w:r w:rsidRPr="0063214A">
        <w:rPr>
          <w:sz w:val="28"/>
          <w:szCs w:val="28"/>
        </w:rPr>
        <w:t xml:space="preserve"> в большей степени связывает сексуальную свободу с информацией, общественным мнением и сексуальной автономией на грани анархии. Таким образом, сексуальная свобода для </w:t>
      </w:r>
      <w:r w:rsidR="001521B7">
        <w:rPr>
          <w:sz w:val="28"/>
          <w:szCs w:val="28"/>
        </w:rPr>
        <w:t>них</w:t>
      </w:r>
      <w:r w:rsidRPr="0063214A">
        <w:rPr>
          <w:sz w:val="28"/>
          <w:szCs w:val="28"/>
        </w:rPr>
        <w:t xml:space="preserve"> – это информационные потоки (журналы, фильмы, сайты и т.п.) и автономия от внешних ограничителей (общества, условий, стереотипов и т.п.). При этом представление юношей и девушек о сексуальной свободе существенно различается. Если для юношей возможность заниматься сексом с кем угодно и где угодно является настоящей свободой в </w:t>
      </w:r>
      <w:r w:rsidR="00934845">
        <w:rPr>
          <w:sz w:val="28"/>
          <w:szCs w:val="28"/>
        </w:rPr>
        <w:t>46</w:t>
      </w:r>
      <w:r w:rsidRPr="0063214A">
        <w:rPr>
          <w:sz w:val="28"/>
          <w:szCs w:val="28"/>
        </w:rPr>
        <w:t xml:space="preserve">% случаев, то для девушек лишь в </w:t>
      </w:r>
      <w:r w:rsidR="00934845">
        <w:rPr>
          <w:sz w:val="28"/>
          <w:szCs w:val="28"/>
        </w:rPr>
        <w:t>28</w:t>
      </w:r>
      <w:r w:rsidRPr="0063214A">
        <w:rPr>
          <w:sz w:val="28"/>
          <w:szCs w:val="28"/>
        </w:rPr>
        <w:t xml:space="preserve">%. Это подтверждает уже высказанное предположение о том, что юноши более категоричны, потому их </w:t>
      </w:r>
      <w:r w:rsidR="00B54E3A" w:rsidRPr="0063214A">
        <w:rPr>
          <w:sz w:val="28"/>
          <w:szCs w:val="28"/>
        </w:rPr>
        <w:t>выбор,</w:t>
      </w:r>
      <w:r w:rsidRPr="0063214A">
        <w:rPr>
          <w:sz w:val="28"/>
          <w:szCs w:val="28"/>
        </w:rPr>
        <w:t xml:space="preserve"> в </w:t>
      </w:r>
      <w:r w:rsidR="00B54E3A" w:rsidRPr="0063214A">
        <w:rPr>
          <w:sz w:val="28"/>
          <w:szCs w:val="28"/>
        </w:rPr>
        <w:t>общем-то,</w:t>
      </w:r>
      <w:r w:rsidRPr="0063214A">
        <w:rPr>
          <w:sz w:val="28"/>
          <w:szCs w:val="28"/>
        </w:rPr>
        <w:t xml:space="preserve"> анархического ответа неудивителен. Для них</w:t>
      </w:r>
      <w:r w:rsidR="00232E08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если уж свобода, то полная.</w:t>
      </w:r>
    </w:p>
    <w:p w:rsidR="00B54E3A" w:rsidRDefault="008151C5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 Отсутствие общественного осуждения признали </w:t>
      </w:r>
      <w:r w:rsidR="00B54E3A">
        <w:rPr>
          <w:sz w:val="28"/>
          <w:szCs w:val="28"/>
        </w:rPr>
        <w:t xml:space="preserve">свободой </w:t>
      </w:r>
      <w:r w:rsidR="00934845">
        <w:rPr>
          <w:sz w:val="28"/>
          <w:szCs w:val="28"/>
        </w:rPr>
        <w:t>22,7</w:t>
      </w:r>
      <w:r w:rsidRPr="0063214A">
        <w:rPr>
          <w:sz w:val="28"/>
          <w:szCs w:val="28"/>
        </w:rPr>
        <w:t xml:space="preserve">% юношей и </w:t>
      </w:r>
      <w:r w:rsidR="00934845">
        <w:rPr>
          <w:sz w:val="28"/>
          <w:szCs w:val="28"/>
        </w:rPr>
        <w:t>39,3</w:t>
      </w:r>
      <w:r w:rsidRPr="0063214A">
        <w:rPr>
          <w:sz w:val="28"/>
          <w:szCs w:val="28"/>
        </w:rPr>
        <w:t>% девушек</w:t>
      </w:r>
      <w:r w:rsidR="002F5A88">
        <w:rPr>
          <w:sz w:val="28"/>
          <w:szCs w:val="28"/>
        </w:rPr>
        <w:t>, видимо потому, что девушки в</w:t>
      </w:r>
      <w:r w:rsidRPr="0063214A">
        <w:rPr>
          <w:sz w:val="28"/>
          <w:szCs w:val="28"/>
        </w:rPr>
        <w:t xml:space="preserve"> большей степени ограничены общественным мнением, порицание за одни и те же проступки для них чаще строже и жестче, чем для юношей. Больше девушек высказалось и за открытость информации сексуального характера</w:t>
      </w:r>
      <w:r w:rsidR="00750D33">
        <w:rPr>
          <w:sz w:val="28"/>
          <w:szCs w:val="28"/>
        </w:rPr>
        <w:t>:</w:t>
      </w:r>
      <w:r w:rsidRPr="0063214A">
        <w:rPr>
          <w:sz w:val="28"/>
          <w:szCs w:val="28"/>
        </w:rPr>
        <w:t xml:space="preserve"> </w:t>
      </w:r>
      <w:r w:rsidR="002F5A88">
        <w:rPr>
          <w:sz w:val="28"/>
          <w:szCs w:val="28"/>
        </w:rPr>
        <w:t>37.3</w:t>
      </w:r>
      <w:r w:rsidRPr="0063214A">
        <w:rPr>
          <w:sz w:val="28"/>
          <w:szCs w:val="28"/>
        </w:rPr>
        <w:t xml:space="preserve">% </w:t>
      </w:r>
      <w:r w:rsidR="00750D33">
        <w:rPr>
          <w:sz w:val="28"/>
          <w:szCs w:val="28"/>
        </w:rPr>
        <w:t xml:space="preserve">девушек </w:t>
      </w:r>
      <w:r w:rsidRPr="0063214A">
        <w:rPr>
          <w:sz w:val="28"/>
          <w:szCs w:val="28"/>
        </w:rPr>
        <w:t xml:space="preserve">против </w:t>
      </w:r>
      <w:r w:rsidR="002F5A88">
        <w:rPr>
          <w:sz w:val="28"/>
          <w:szCs w:val="28"/>
        </w:rPr>
        <w:t>31,3</w:t>
      </w:r>
      <w:r w:rsidRPr="0063214A">
        <w:rPr>
          <w:sz w:val="28"/>
          <w:szCs w:val="28"/>
        </w:rPr>
        <w:t xml:space="preserve">% юношей. Хотя сексуальная информация на </w:t>
      </w:r>
      <w:r w:rsidR="00750D33" w:rsidRPr="0063214A">
        <w:rPr>
          <w:sz w:val="28"/>
          <w:szCs w:val="28"/>
        </w:rPr>
        <w:t>сегодня,</w:t>
      </w:r>
      <w:r w:rsidRPr="0063214A">
        <w:rPr>
          <w:sz w:val="28"/>
          <w:szCs w:val="28"/>
        </w:rPr>
        <w:t xml:space="preserve"> в </w:t>
      </w:r>
      <w:r w:rsidR="00750D33" w:rsidRPr="0063214A">
        <w:rPr>
          <w:sz w:val="28"/>
          <w:szCs w:val="28"/>
        </w:rPr>
        <w:t>общем-то,</w:t>
      </w:r>
      <w:r w:rsidRPr="0063214A">
        <w:rPr>
          <w:sz w:val="28"/>
          <w:szCs w:val="28"/>
        </w:rPr>
        <w:t xml:space="preserve"> вполне открыта, есть доступ к различным сайтам (не только порнографического, но и научно-популярного характера), свободно продается литература, на специализированных каналах и на каналах кабельного телевидения в определенное время транслируются фильмы и телепередачи. Тем не менее</w:t>
      </w:r>
      <w:r w:rsidR="00C37CE0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вопрос заключался не в том</w:t>
      </w:r>
      <w:r w:rsidR="00C37CE0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есть ли доступ к информации, а в том, чтобы определить важные составляющие сексуальной свободы, для девушек важность информации выше, чем для парней.</w:t>
      </w:r>
    </w:p>
    <w:p w:rsidR="00232E08" w:rsidRDefault="008151C5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 Возможность свободно носить сексуальную одежду признали частью свободы </w:t>
      </w:r>
      <w:r w:rsidR="00232E08">
        <w:rPr>
          <w:sz w:val="28"/>
          <w:szCs w:val="28"/>
        </w:rPr>
        <w:t>15</w:t>
      </w:r>
      <w:r w:rsidR="00C37CE0">
        <w:rPr>
          <w:sz w:val="28"/>
          <w:szCs w:val="28"/>
        </w:rPr>
        <w:t>,5</w:t>
      </w:r>
      <w:r w:rsidRPr="0063214A">
        <w:rPr>
          <w:sz w:val="28"/>
          <w:szCs w:val="28"/>
        </w:rPr>
        <w:t xml:space="preserve">% девушек и </w:t>
      </w:r>
      <w:r w:rsidR="00232E08">
        <w:rPr>
          <w:sz w:val="28"/>
          <w:szCs w:val="28"/>
        </w:rPr>
        <w:t>7,4</w:t>
      </w:r>
      <w:r w:rsidRPr="0063214A">
        <w:rPr>
          <w:sz w:val="28"/>
          <w:szCs w:val="28"/>
        </w:rPr>
        <w:t xml:space="preserve">% парней. За создание секс-индустрии высказались </w:t>
      </w:r>
      <w:r w:rsidR="00232E08">
        <w:rPr>
          <w:sz w:val="28"/>
          <w:szCs w:val="28"/>
        </w:rPr>
        <w:t>5,1</w:t>
      </w:r>
      <w:r w:rsidRPr="0063214A">
        <w:rPr>
          <w:sz w:val="28"/>
          <w:szCs w:val="28"/>
        </w:rPr>
        <w:t xml:space="preserve">% парней и </w:t>
      </w:r>
      <w:r w:rsidR="00232E08">
        <w:rPr>
          <w:sz w:val="28"/>
          <w:szCs w:val="28"/>
        </w:rPr>
        <w:t>столько же</w:t>
      </w:r>
      <w:r w:rsidRPr="0063214A">
        <w:rPr>
          <w:sz w:val="28"/>
          <w:szCs w:val="28"/>
        </w:rPr>
        <w:t xml:space="preserve"> девушек. </w:t>
      </w:r>
      <w:bookmarkStart w:id="2" w:name="_Toc226364177"/>
      <w:bookmarkStart w:id="3" w:name="_Toc226364206"/>
      <w:bookmarkEnd w:id="0"/>
      <w:bookmarkEnd w:id="1"/>
    </w:p>
    <w:p w:rsidR="002C36D7" w:rsidRDefault="00232E08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Предсказуемым был следующий </w:t>
      </w:r>
      <w:r w:rsidR="008151C5" w:rsidRPr="0063214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анкеты</w:t>
      </w:r>
      <w:r w:rsidR="00750D33">
        <w:rPr>
          <w:sz w:val="28"/>
          <w:szCs w:val="28"/>
        </w:rPr>
        <w:t>:</w:t>
      </w:r>
      <w:r w:rsidR="008151C5" w:rsidRPr="0063214A">
        <w:rPr>
          <w:sz w:val="28"/>
          <w:szCs w:val="28"/>
        </w:rPr>
        <w:t xml:space="preserve"> «Считаете ли Вы современное белорусское общество сексуально свободным?». </w:t>
      </w:r>
      <w:r w:rsidR="00EC4FA0">
        <w:rPr>
          <w:sz w:val="28"/>
          <w:szCs w:val="28"/>
        </w:rPr>
        <w:t>Респонденты</w:t>
      </w:r>
      <w:r w:rsidR="008151C5" w:rsidRPr="0063214A">
        <w:rPr>
          <w:sz w:val="28"/>
          <w:szCs w:val="28"/>
        </w:rPr>
        <w:t xml:space="preserve"> </w:t>
      </w:r>
      <w:r w:rsidR="008151C5" w:rsidRPr="0063214A">
        <w:rPr>
          <w:sz w:val="28"/>
          <w:szCs w:val="28"/>
        </w:rPr>
        <w:lastRenderedPageBreak/>
        <w:t xml:space="preserve">ответили следующим образом: «да, однозначно» </w:t>
      </w:r>
      <w:r>
        <w:rPr>
          <w:sz w:val="28"/>
          <w:szCs w:val="28"/>
        </w:rPr>
        <w:t>10,3</w:t>
      </w:r>
      <w:r w:rsidR="008151C5" w:rsidRPr="0063214A">
        <w:rPr>
          <w:sz w:val="28"/>
          <w:szCs w:val="28"/>
        </w:rPr>
        <w:t xml:space="preserve">%; «скорее да, чем нет» - </w:t>
      </w:r>
      <w:r w:rsidR="00EC4FA0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EC4FA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8151C5" w:rsidRPr="0063214A">
        <w:rPr>
          <w:sz w:val="28"/>
          <w:szCs w:val="28"/>
        </w:rPr>
        <w:t xml:space="preserve">%; «скорее нет, чем да» - </w:t>
      </w:r>
      <w:r>
        <w:rPr>
          <w:sz w:val="28"/>
          <w:szCs w:val="28"/>
        </w:rPr>
        <w:t>25</w:t>
      </w:r>
      <w:r w:rsidR="008151C5" w:rsidRPr="0063214A">
        <w:rPr>
          <w:sz w:val="28"/>
          <w:szCs w:val="28"/>
        </w:rPr>
        <w:t xml:space="preserve">%; «нет» - </w:t>
      </w:r>
      <w:r w:rsidR="00DB5EA3">
        <w:rPr>
          <w:sz w:val="28"/>
          <w:szCs w:val="28"/>
        </w:rPr>
        <w:t>9,9</w:t>
      </w:r>
      <w:r w:rsidR="008151C5" w:rsidRPr="0063214A">
        <w:rPr>
          <w:sz w:val="28"/>
          <w:szCs w:val="28"/>
        </w:rPr>
        <w:t xml:space="preserve">%; затруднились ответить </w:t>
      </w:r>
      <w:r w:rsidR="00DB5EA3">
        <w:rPr>
          <w:sz w:val="28"/>
          <w:szCs w:val="28"/>
        </w:rPr>
        <w:t>23,9</w:t>
      </w:r>
      <w:r w:rsidR="008151C5" w:rsidRPr="0063214A">
        <w:rPr>
          <w:sz w:val="28"/>
          <w:szCs w:val="28"/>
        </w:rPr>
        <w:t xml:space="preserve">% респондентов. </w:t>
      </w:r>
      <w:r w:rsidR="00A428C6">
        <w:rPr>
          <w:sz w:val="28"/>
          <w:szCs w:val="28"/>
        </w:rPr>
        <w:t xml:space="preserve">Таким образом, около 40% опрошенных  </w:t>
      </w:r>
      <w:r w:rsidR="008151C5" w:rsidRPr="0063214A">
        <w:rPr>
          <w:sz w:val="28"/>
          <w:szCs w:val="28"/>
        </w:rPr>
        <w:t>(</w:t>
      </w:r>
      <w:r w:rsidR="00A428C6">
        <w:rPr>
          <w:sz w:val="28"/>
          <w:szCs w:val="28"/>
        </w:rPr>
        <w:t xml:space="preserve">положительно ответили </w:t>
      </w:r>
      <w:r w:rsidR="00DB5EA3">
        <w:rPr>
          <w:sz w:val="28"/>
          <w:szCs w:val="28"/>
        </w:rPr>
        <w:t>10,3</w:t>
      </w:r>
      <w:r w:rsidR="008151C5" w:rsidRPr="0063214A">
        <w:rPr>
          <w:sz w:val="28"/>
          <w:szCs w:val="28"/>
        </w:rPr>
        <w:t xml:space="preserve">% + </w:t>
      </w:r>
      <w:r w:rsidR="00DB5EA3">
        <w:rPr>
          <w:sz w:val="28"/>
          <w:szCs w:val="28"/>
        </w:rPr>
        <w:t>30,9</w:t>
      </w:r>
      <w:r w:rsidR="008151C5" w:rsidRPr="0063214A">
        <w:rPr>
          <w:sz w:val="28"/>
          <w:szCs w:val="28"/>
        </w:rPr>
        <w:t>%), сочл</w:t>
      </w:r>
      <w:r w:rsidR="00A428C6">
        <w:rPr>
          <w:sz w:val="28"/>
          <w:szCs w:val="28"/>
        </w:rPr>
        <w:t>и</w:t>
      </w:r>
      <w:r w:rsidR="008151C5" w:rsidRPr="0063214A">
        <w:rPr>
          <w:sz w:val="28"/>
          <w:szCs w:val="28"/>
        </w:rPr>
        <w:t xml:space="preserve">, что белорусское общество соответствует тем параметрам, которые </w:t>
      </w:r>
      <w:r w:rsidR="00614B86">
        <w:rPr>
          <w:sz w:val="28"/>
          <w:szCs w:val="28"/>
        </w:rPr>
        <w:t xml:space="preserve">они </w:t>
      </w:r>
      <w:r w:rsidR="008151C5" w:rsidRPr="0063214A">
        <w:rPr>
          <w:sz w:val="28"/>
          <w:szCs w:val="28"/>
        </w:rPr>
        <w:t>обозначили в предыдущем вопросе.</w:t>
      </w:r>
      <w:r w:rsidR="00DB5EA3">
        <w:rPr>
          <w:sz w:val="28"/>
          <w:szCs w:val="28"/>
        </w:rPr>
        <w:t xml:space="preserve"> 6 лет назад было на 10% больше тех, кто считал белорусское общество сексуально свободным.</w:t>
      </w:r>
      <w:r w:rsidR="008151C5" w:rsidRPr="0063214A">
        <w:rPr>
          <w:sz w:val="28"/>
          <w:szCs w:val="28"/>
        </w:rPr>
        <w:t xml:space="preserve"> Большой процент затруднившихся ответить говорит о том, что респонденты не могут проследить реализацию тех </w:t>
      </w:r>
      <w:r w:rsidR="00A428C6">
        <w:rPr>
          <w:sz w:val="28"/>
          <w:szCs w:val="28"/>
        </w:rPr>
        <w:t>компонентов</w:t>
      </w:r>
      <w:r w:rsidR="008151C5" w:rsidRPr="0063214A">
        <w:rPr>
          <w:sz w:val="28"/>
          <w:szCs w:val="28"/>
        </w:rPr>
        <w:t xml:space="preserve"> свободы, которые они сами задали. </w:t>
      </w:r>
    </w:p>
    <w:bookmarkEnd w:id="2"/>
    <w:bookmarkEnd w:id="3"/>
    <w:p w:rsidR="0000666E" w:rsidRDefault="00E37DCF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аспектом в изучении сексуальных установок и поведения молодежи, является оценка  приемлемости тех или иных мотивов для вступления в половую связь. В этой связи р</w:t>
      </w:r>
      <w:r w:rsidRPr="0063214A">
        <w:rPr>
          <w:sz w:val="28"/>
          <w:szCs w:val="28"/>
        </w:rPr>
        <w:t xml:space="preserve">еспондентам было предложено оценить основные мотивы вступления в </w:t>
      </w:r>
      <w:r>
        <w:rPr>
          <w:sz w:val="28"/>
          <w:szCs w:val="28"/>
        </w:rPr>
        <w:t>сексуальные отношения</w:t>
      </w:r>
      <w:r w:rsidRPr="0063214A">
        <w:rPr>
          <w:sz w:val="28"/>
          <w:szCs w:val="28"/>
        </w:rPr>
        <w:t xml:space="preserve"> по критерию приемлемости/неприемлемости. </w:t>
      </w:r>
    </w:p>
    <w:p w:rsidR="000512C2" w:rsidRDefault="00E37DCF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Так «секс как случайность» признали приемлемым </w:t>
      </w:r>
      <w:r w:rsidR="000512C2">
        <w:rPr>
          <w:sz w:val="28"/>
          <w:szCs w:val="28"/>
        </w:rPr>
        <w:t xml:space="preserve"> 25,5% респондентов: </w:t>
      </w:r>
      <w:r w:rsidR="00D5534B">
        <w:rPr>
          <w:sz w:val="28"/>
          <w:szCs w:val="28"/>
        </w:rPr>
        <w:t>36, 7</w:t>
      </w:r>
      <w:r w:rsidRPr="0063214A">
        <w:rPr>
          <w:sz w:val="28"/>
          <w:szCs w:val="28"/>
        </w:rPr>
        <w:t xml:space="preserve">% юношей и только </w:t>
      </w:r>
      <w:r w:rsidR="00D5534B">
        <w:rPr>
          <w:sz w:val="28"/>
          <w:szCs w:val="28"/>
        </w:rPr>
        <w:t>14,4</w:t>
      </w:r>
      <w:r w:rsidRPr="0063214A">
        <w:rPr>
          <w:sz w:val="28"/>
          <w:szCs w:val="28"/>
        </w:rPr>
        <w:t>% девушек</w:t>
      </w:r>
      <w:r w:rsidR="000512C2">
        <w:rPr>
          <w:sz w:val="28"/>
          <w:szCs w:val="28"/>
        </w:rPr>
        <w:t>. Н</w:t>
      </w:r>
      <w:r w:rsidRPr="0063214A">
        <w:rPr>
          <w:sz w:val="28"/>
          <w:szCs w:val="28"/>
        </w:rPr>
        <w:t xml:space="preserve">еприемлемым </w:t>
      </w:r>
      <w:r w:rsidR="000512C2"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="00D5534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5534B">
        <w:rPr>
          <w:sz w:val="28"/>
          <w:szCs w:val="28"/>
        </w:rPr>
        <w:t>8</w:t>
      </w:r>
      <w:r w:rsidRPr="0063214A">
        <w:rPr>
          <w:sz w:val="28"/>
          <w:szCs w:val="28"/>
        </w:rPr>
        <w:t xml:space="preserve">% парней и </w:t>
      </w:r>
      <w:r w:rsidR="00D5534B">
        <w:rPr>
          <w:sz w:val="28"/>
          <w:szCs w:val="28"/>
        </w:rPr>
        <w:t>67,5</w:t>
      </w:r>
      <w:r w:rsidRPr="0063214A">
        <w:rPr>
          <w:sz w:val="28"/>
          <w:szCs w:val="28"/>
        </w:rPr>
        <w:t xml:space="preserve">% девушек, </w:t>
      </w:r>
      <w:r w:rsidR="00D5534B">
        <w:rPr>
          <w:sz w:val="28"/>
          <w:szCs w:val="28"/>
        </w:rPr>
        <w:t>остальные респонденты  «затруднились ответить».  Ситуация, к слову, достаточно опасная для тех девушек, у которых будут близкие отношения с этой третью «полигамных»</w:t>
      </w:r>
      <w:r w:rsidR="000512C2">
        <w:rPr>
          <w:sz w:val="28"/>
          <w:szCs w:val="28"/>
        </w:rPr>
        <w:t xml:space="preserve"> мужчин (плюс частью тех, кто еще не определился). И дело тут не только в  эмоциональных потрясениях, но и возможности «подхватить подарочек»  в виде ИППП от прошлых случайных связей партнера.</w:t>
      </w:r>
    </w:p>
    <w:p w:rsidR="000512C2" w:rsidRDefault="000512C2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Интересно, что «случайный» секс приемлем для 23,6% студентов, для </w:t>
      </w:r>
      <w:r w:rsidR="00164DF6">
        <w:rPr>
          <w:sz w:val="28"/>
          <w:szCs w:val="28"/>
        </w:rPr>
        <w:t xml:space="preserve">24,7% учащихся УССО и для 27,3% учащихся УПТО. Видимо с образованностью растет и нравственность. </w:t>
      </w:r>
    </w:p>
    <w:p w:rsidR="00E37DCF" w:rsidRPr="0063214A" w:rsidRDefault="00D5534B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DCF" w:rsidRPr="0063214A">
        <w:rPr>
          <w:sz w:val="28"/>
          <w:szCs w:val="28"/>
        </w:rPr>
        <w:t xml:space="preserve">«Секс назло» сочли приемлемым </w:t>
      </w:r>
      <w:r w:rsidR="00164DF6">
        <w:rPr>
          <w:sz w:val="28"/>
          <w:szCs w:val="28"/>
        </w:rPr>
        <w:t>9.7</w:t>
      </w:r>
      <w:r w:rsidR="00E37DCF" w:rsidRPr="0063214A">
        <w:rPr>
          <w:sz w:val="28"/>
          <w:szCs w:val="28"/>
        </w:rPr>
        <w:t xml:space="preserve">% юношей и </w:t>
      </w:r>
      <w:r w:rsidR="00164DF6">
        <w:rPr>
          <w:sz w:val="28"/>
          <w:szCs w:val="28"/>
        </w:rPr>
        <w:t>4</w:t>
      </w:r>
      <w:r w:rsidR="00E37DCF" w:rsidRPr="0063214A">
        <w:rPr>
          <w:sz w:val="28"/>
          <w:szCs w:val="28"/>
        </w:rPr>
        <w:t xml:space="preserve">% девушек. Странно, что такой способ мести больше приемлем для парней, видимо, мужской род </w:t>
      </w:r>
      <w:r w:rsidR="008E2159">
        <w:rPr>
          <w:sz w:val="28"/>
          <w:szCs w:val="28"/>
        </w:rPr>
        <w:t xml:space="preserve">потихоньку </w:t>
      </w:r>
      <w:r w:rsidR="00E37DCF" w:rsidRPr="0063214A">
        <w:rPr>
          <w:sz w:val="28"/>
          <w:szCs w:val="28"/>
        </w:rPr>
        <w:t xml:space="preserve">мельчает. Хотя для парней вопрос на самом деле оказался непростым, ведь </w:t>
      </w:r>
      <w:r w:rsidR="00164DF6">
        <w:rPr>
          <w:sz w:val="28"/>
          <w:szCs w:val="28"/>
        </w:rPr>
        <w:t>16,9</w:t>
      </w:r>
      <w:r w:rsidR="00E37DCF" w:rsidRPr="0063214A">
        <w:rPr>
          <w:sz w:val="28"/>
          <w:szCs w:val="28"/>
        </w:rPr>
        <w:t xml:space="preserve">% вообще затруднились ответить. В целом же </w:t>
      </w:r>
      <w:r w:rsidR="00E37DCF">
        <w:rPr>
          <w:sz w:val="28"/>
          <w:szCs w:val="28"/>
        </w:rPr>
        <w:t>7</w:t>
      </w:r>
      <w:r w:rsidR="00164DF6">
        <w:rPr>
          <w:sz w:val="28"/>
          <w:szCs w:val="28"/>
        </w:rPr>
        <w:t>8</w:t>
      </w:r>
      <w:r w:rsidR="00E37DCF">
        <w:rPr>
          <w:sz w:val="28"/>
          <w:szCs w:val="28"/>
        </w:rPr>
        <w:t>,</w:t>
      </w:r>
      <w:r w:rsidR="00164DF6">
        <w:rPr>
          <w:sz w:val="28"/>
          <w:szCs w:val="28"/>
        </w:rPr>
        <w:t>6</w:t>
      </w:r>
      <w:r w:rsidR="00E37DCF" w:rsidRPr="0063214A">
        <w:rPr>
          <w:sz w:val="28"/>
          <w:szCs w:val="28"/>
        </w:rPr>
        <w:t xml:space="preserve">% </w:t>
      </w:r>
      <w:r w:rsidR="00E37DCF">
        <w:rPr>
          <w:sz w:val="28"/>
          <w:szCs w:val="28"/>
        </w:rPr>
        <w:t>респондентов</w:t>
      </w:r>
      <w:r w:rsidR="00E37DCF" w:rsidRPr="0063214A">
        <w:rPr>
          <w:sz w:val="28"/>
          <w:szCs w:val="28"/>
        </w:rPr>
        <w:t xml:space="preserve"> сочли подобный мотив неприемлемым.</w:t>
      </w:r>
    </w:p>
    <w:p w:rsidR="00164DF6" w:rsidRDefault="00E37DCF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«Секс как оплату» приемлют </w:t>
      </w:r>
      <w:r w:rsidR="00164DF6">
        <w:rPr>
          <w:sz w:val="28"/>
          <w:szCs w:val="28"/>
        </w:rPr>
        <w:t>5</w:t>
      </w:r>
      <w:r w:rsidR="0038254C">
        <w:rPr>
          <w:sz w:val="28"/>
          <w:szCs w:val="28"/>
        </w:rPr>
        <w:t>,</w:t>
      </w:r>
      <w:r w:rsidR="00164DF6">
        <w:rPr>
          <w:sz w:val="28"/>
          <w:szCs w:val="28"/>
        </w:rPr>
        <w:t>7</w:t>
      </w:r>
      <w:r w:rsidRPr="0063214A">
        <w:rPr>
          <w:sz w:val="28"/>
          <w:szCs w:val="28"/>
        </w:rPr>
        <w:t>% девушек</w:t>
      </w:r>
      <w:r w:rsidR="00164DF6">
        <w:rPr>
          <w:sz w:val="28"/>
          <w:szCs w:val="28"/>
        </w:rPr>
        <w:t xml:space="preserve"> и аж! 20,5% парней (в данном случае видимо мельчает не только род, но и мужской кошелек, раз секс для каждого пятого парня стал «способом оплаты»). Возможно</w:t>
      </w:r>
      <w:r w:rsidR="00393A52">
        <w:rPr>
          <w:sz w:val="28"/>
          <w:szCs w:val="28"/>
        </w:rPr>
        <w:t>,</w:t>
      </w:r>
      <w:r w:rsidR="00164DF6">
        <w:rPr>
          <w:sz w:val="28"/>
          <w:szCs w:val="28"/>
        </w:rPr>
        <w:t xml:space="preserve"> парни имели в</w:t>
      </w:r>
      <w:r w:rsidR="00393A52">
        <w:rPr>
          <w:sz w:val="28"/>
          <w:szCs w:val="28"/>
        </w:rPr>
        <w:t xml:space="preserve"> </w:t>
      </w:r>
      <w:r w:rsidR="00164DF6">
        <w:rPr>
          <w:sz w:val="28"/>
          <w:szCs w:val="28"/>
        </w:rPr>
        <w:t>виду, что девушка может с ними так «рассчитаться»</w:t>
      </w:r>
      <w:r w:rsidR="00393A52">
        <w:rPr>
          <w:sz w:val="28"/>
          <w:szCs w:val="28"/>
        </w:rPr>
        <w:t>…ответ не ясен.</w:t>
      </w:r>
    </w:p>
    <w:p w:rsidR="00393A52" w:rsidRDefault="00393A52" w:rsidP="00393A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предположили, что отношение к «сексу как оплате» может разниться в зависимости от места учебы респондентов (как и в случае случайного секса). Но нет, цифры практически одинаковые: 12,8% студентов, 12,3%  «ССУзовцев», и 12,8% «ПТУзовцев» считают секс своеобразной валютой.</w:t>
      </w:r>
    </w:p>
    <w:p w:rsidR="00AD4160" w:rsidRDefault="00393A52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Дальше немного «успокоительного» -  «с</w:t>
      </w:r>
      <w:r w:rsidR="00E37DCF" w:rsidRPr="0063214A">
        <w:rPr>
          <w:sz w:val="28"/>
          <w:szCs w:val="28"/>
        </w:rPr>
        <w:t xml:space="preserve">екс для продолжение рода» </w:t>
      </w:r>
      <w:r>
        <w:rPr>
          <w:sz w:val="28"/>
          <w:szCs w:val="28"/>
        </w:rPr>
        <w:t>сочли приемлемым 80,9% респондентов (81,9% парней и 79,7% девушек)</w:t>
      </w:r>
      <w:r w:rsidR="00AD4160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E37DCF" w:rsidRPr="0063214A">
        <w:rPr>
          <w:sz w:val="28"/>
          <w:szCs w:val="28"/>
        </w:rPr>
        <w:t xml:space="preserve">еприемлемым </w:t>
      </w:r>
      <w:r>
        <w:rPr>
          <w:sz w:val="28"/>
          <w:szCs w:val="28"/>
        </w:rPr>
        <w:t>данный мотив  считают 8</w:t>
      </w:r>
      <w:r w:rsidR="0038254C">
        <w:rPr>
          <w:sz w:val="28"/>
          <w:szCs w:val="28"/>
        </w:rPr>
        <w:t>,8</w:t>
      </w:r>
      <w:r w:rsidR="00E37DCF" w:rsidRPr="0063214A">
        <w:rPr>
          <w:sz w:val="28"/>
          <w:szCs w:val="28"/>
        </w:rPr>
        <w:t>% девушек</w:t>
      </w:r>
      <w:r w:rsidR="00AD4160">
        <w:rPr>
          <w:sz w:val="28"/>
          <w:szCs w:val="28"/>
        </w:rPr>
        <w:t xml:space="preserve"> и </w:t>
      </w:r>
      <w:r>
        <w:rPr>
          <w:sz w:val="28"/>
          <w:szCs w:val="28"/>
        </w:rPr>
        <w:t>4,7</w:t>
      </w:r>
      <w:r w:rsidR="00E37DCF" w:rsidRPr="0063214A">
        <w:rPr>
          <w:sz w:val="28"/>
          <w:szCs w:val="28"/>
        </w:rPr>
        <w:t xml:space="preserve">% юношей. </w:t>
      </w:r>
      <w:r w:rsidR="00AD4160">
        <w:rPr>
          <w:sz w:val="28"/>
          <w:szCs w:val="28"/>
        </w:rPr>
        <w:t>Таким образом, каждая одиннадцатая</w:t>
      </w:r>
      <w:r w:rsidR="00E37DCF" w:rsidRPr="0063214A">
        <w:rPr>
          <w:sz w:val="28"/>
          <w:szCs w:val="28"/>
        </w:rPr>
        <w:t xml:space="preserve"> девушка не в восторге от перспективы стать матерью</w:t>
      </w:r>
      <w:r w:rsidR="00AD4160">
        <w:rPr>
          <w:sz w:val="28"/>
          <w:szCs w:val="28"/>
        </w:rPr>
        <w:t xml:space="preserve">, надеемся, что это связано с  относительно </w:t>
      </w:r>
      <w:r w:rsidR="000161C0">
        <w:rPr>
          <w:sz w:val="28"/>
          <w:szCs w:val="28"/>
        </w:rPr>
        <w:t xml:space="preserve">молодым </w:t>
      </w:r>
      <w:r w:rsidR="00AD4160">
        <w:rPr>
          <w:sz w:val="28"/>
          <w:szCs w:val="28"/>
        </w:rPr>
        <w:t>возрастом респондентов и желанием учиться</w:t>
      </w:r>
      <w:r w:rsidR="00E37DCF" w:rsidRPr="0063214A">
        <w:rPr>
          <w:sz w:val="28"/>
          <w:szCs w:val="28"/>
        </w:rPr>
        <w:t xml:space="preserve">. </w:t>
      </w:r>
      <w:r w:rsidR="00AD4160">
        <w:rPr>
          <w:sz w:val="28"/>
          <w:szCs w:val="28"/>
        </w:rPr>
        <w:t xml:space="preserve">Возможно через пару лет, </w:t>
      </w:r>
      <w:r w:rsidR="00AD4160">
        <w:rPr>
          <w:sz w:val="28"/>
          <w:szCs w:val="28"/>
        </w:rPr>
        <w:lastRenderedPageBreak/>
        <w:t xml:space="preserve">репродуктивный мотив вступления в половую связь станет более актуальным  для наших участников опроса. </w:t>
      </w:r>
    </w:p>
    <w:p w:rsidR="00E37DCF" w:rsidRPr="0063214A" w:rsidRDefault="00E37DCF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«Секс как средство привязать к себе» сочли приемлемым </w:t>
      </w:r>
      <w:r w:rsidR="00AD4160">
        <w:rPr>
          <w:sz w:val="28"/>
          <w:szCs w:val="28"/>
        </w:rPr>
        <w:t xml:space="preserve">треть </w:t>
      </w:r>
      <w:r w:rsidRPr="0063214A">
        <w:rPr>
          <w:sz w:val="28"/>
          <w:szCs w:val="28"/>
        </w:rPr>
        <w:t>юношей (</w:t>
      </w:r>
      <w:r w:rsidR="00AD4160">
        <w:rPr>
          <w:sz w:val="28"/>
          <w:szCs w:val="28"/>
        </w:rPr>
        <w:t>32</w:t>
      </w:r>
      <w:r w:rsidRPr="0063214A">
        <w:rPr>
          <w:sz w:val="28"/>
          <w:szCs w:val="28"/>
        </w:rPr>
        <w:t>%), в то время как девушек, давших такой же ответ</w:t>
      </w:r>
      <w:r w:rsidR="000161C0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было в </w:t>
      </w:r>
      <w:r w:rsidR="009B2CA7">
        <w:rPr>
          <w:sz w:val="28"/>
          <w:szCs w:val="28"/>
        </w:rPr>
        <w:t>3</w:t>
      </w:r>
      <w:r w:rsidRPr="0063214A">
        <w:rPr>
          <w:sz w:val="28"/>
          <w:szCs w:val="28"/>
        </w:rPr>
        <w:t xml:space="preserve"> раза меньше (</w:t>
      </w:r>
      <w:r w:rsidR="007C68A2">
        <w:rPr>
          <w:sz w:val="28"/>
          <w:szCs w:val="28"/>
        </w:rPr>
        <w:t>10,6</w:t>
      </w:r>
      <w:r w:rsidRPr="0063214A">
        <w:rPr>
          <w:sz w:val="28"/>
          <w:szCs w:val="28"/>
        </w:rPr>
        <w:t xml:space="preserve">%). Не приемлют данный мотив </w:t>
      </w:r>
      <w:r w:rsidR="007C68A2">
        <w:rPr>
          <w:sz w:val="28"/>
          <w:szCs w:val="28"/>
        </w:rPr>
        <w:t>41,5</w:t>
      </w:r>
      <w:r w:rsidRPr="0063214A">
        <w:rPr>
          <w:sz w:val="28"/>
          <w:szCs w:val="28"/>
        </w:rPr>
        <w:t xml:space="preserve">% парней и </w:t>
      </w:r>
      <w:r w:rsidR="007C68A2">
        <w:rPr>
          <w:sz w:val="28"/>
          <w:szCs w:val="28"/>
        </w:rPr>
        <w:t>71,7</w:t>
      </w:r>
      <w:r w:rsidRPr="0063214A">
        <w:rPr>
          <w:sz w:val="28"/>
          <w:szCs w:val="28"/>
        </w:rPr>
        <w:t xml:space="preserve">% девушек. И опять многие респонденты затруднились с ответом: </w:t>
      </w:r>
      <w:r w:rsidR="009B2CA7">
        <w:rPr>
          <w:sz w:val="28"/>
          <w:szCs w:val="28"/>
        </w:rPr>
        <w:t>26,</w:t>
      </w:r>
      <w:r w:rsidR="007C68A2">
        <w:rPr>
          <w:sz w:val="28"/>
          <w:szCs w:val="28"/>
        </w:rPr>
        <w:t>5</w:t>
      </w:r>
      <w:r w:rsidRPr="0063214A">
        <w:rPr>
          <w:sz w:val="28"/>
          <w:szCs w:val="28"/>
        </w:rPr>
        <w:t xml:space="preserve">% у юношей и </w:t>
      </w:r>
      <w:r w:rsidR="007C68A2">
        <w:rPr>
          <w:sz w:val="28"/>
          <w:szCs w:val="28"/>
        </w:rPr>
        <w:t>17,7</w:t>
      </w:r>
      <w:r w:rsidRPr="0063214A">
        <w:rPr>
          <w:sz w:val="28"/>
          <w:szCs w:val="28"/>
        </w:rPr>
        <w:t>% у девушек. И снова парни лояльнее воспринимают секс как средство, хотя видится тенденция, что молодые люди вообще любой мотив могут признать приемлемым, если того сильно хочется.</w:t>
      </w:r>
    </w:p>
    <w:p w:rsidR="00E37DCF" w:rsidRPr="0063214A" w:rsidRDefault="00E37DCF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«Секс как исполнение супружеского долга» приемлем для </w:t>
      </w:r>
      <w:r w:rsidR="009E494C">
        <w:rPr>
          <w:sz w:val="28"/>
          <w:szCs w:val="28"/>
        </w:rPr>
        <w:t>66,5</w:t>
      </w:r>
      <w:r w:rsidRPr="0063214A">
        <w:rPr>
          <w:sz w:val="28"/>
          <w:szCs w:val="28"/>
        </w:rPr>
        <w:t xml:space="preserve">% парней и </w:t>
      </w:r>
      <w:r w:rsidR="009E494C">
        <w:rPr>
          <w:sz w:val="28"/>
          <w:szCs w:val="28"/>
        </w:rPr>
        <w:t>55,7</w:t>
      </w:r>
      <w:r w:rsidRPr="0063214A">
        <w:rPr>
          <w:sz w:val="28"/>
          <w:szCs w:val="28"/>
        </w:rPr>
        <w:t xml:space="preserve">% девушек, в то время как неприемлемым его признают </w:t>
      </w:r>
      <w:r w:rsidR="009E494C">
        <w:rPr>
          <w:sz w:val="28"/>
          <w:szCs w:val="28"/>
        </w:rPr>
        <w:t>11,5</w:t>
      </w:r>
      <w:r w:rsidRPr="0063214A">
        <w:rPr>
          <w:sz w:val="28"/>
          <w:szCs w:val="28"/>
        </w:rPr>
        <w:t xml:space="preserve">% юношей и </w:t>
      </w:r>
      <w:r w:rsidR="009E494C">
        <w:rPr>
          <w:sz w:val="28"/>
          <w:szCs w:val="28"/>
        </w:rPr>
        <w:t>25,1</w:t>
      </w:r>
      <w:r w:rsidR="0019485B">
        <w:rPr>
          <w:sz w:val="28"/>
          <w:szCs w:val="28"/>
        </w:rPr>
        <w:t>%</w:t>
      </w:r>
      <w:r w:rsidRPr="0063214A">
        <w:rPr>
          <w:sz w:val="28"/>
          <w:szCs w:val="28"/>
        </w:rPr>
        <w:t xml:space="preserve"> девушек. По всей </w:t>
      </w:r>
      <w:r w:rsidR="0019485B" w:rsidRPr="0063214A">
        <w:rPr>
          <w:sz w:val="28"/>
          <w:szCs w:val="28"/>
        </w:rPr>
        <w:t>видимости,</w:t>
      </w:r>
      <w:r w:rsidRPr="0063214A">
        <w:rPr>
          <w:sz w:val="28"/>
          <w:szCs w:val="28"/>
        </w:rPr>
        <w:t xml:space="preserve"> само словосочетание «супружеский долг» звучит архаично, отчего, собственно, </w:t>
      </w:r>
      <w:r w:rsidR="0019485B">
        <w:rPr>
          <w:sz w:val="28"/>
          <w:szCs w:val="28"/>
        </w:rPr>
        <w:t xml:space="preserve">каждый </w:t>
      </w:r>
      <w:r w:rsidR="009E494C">
        <w:rPr>
          <w:sz w:val="28"/>
          <w:szCs w:val="28"/>
        </w:rPr>
        <w:t>пятый</w:t>
      </w:r>
      <w:r w:rsidR="0019485B">
        <w:rPr>
          <w:sz w:val="28"/>
          <w:szCs w:val="28"/>
        </w:rPr>
        <w:t xml:space="preserve"> респондент</w:t>
      </w:r>
      <w:r w:rsidRPr="0063214A">
        <w:rPr>
          <w:sz w:val="28"/>
          <w:szCs w:val="28"/>
        </w:rPr>
        <w:t xml:space="preserve"> и не приемлет его в качестве мотива.</w:t>
      </w:r>
    </w:p>
    <w:p w:rsidR="00E37DCF" w:rsidRPr="0063214A" w:rsidRDefault="00E37DCF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>Мотив «секс как спорт»</w:t>
      </w:r>
      <w:r w:rsidR="0019485B">
        <w:rPr>
          <w:sz w:val="28"/>
          <w:szCs w:val="28"/>
        </w:rPr>
        <w:t>, несмотря на расшифровку понятия в скобках,</w:t>
      </w:r>
      <w:r w:rsidRPr="0063214A">
        <w:rPr>
          <w:sz w:val="28"/>
          <w:szCs w:val="28"/>
        </w:rPr>
        <w:t xml:space="preserve"> вызвал большие затруднения у респондентов обо</w:t>
      </w:r>
      <w:r w:rsidR="000161C0">
        <w:rPr>
          <w:sz w:val="28"/>
          <w:szCs w:val="28"/>
        </w:rPr>
        <w:t>их</w:t>
      </w:r>
      <w:r w:rsidRPr="0063214A">
        <w:rPr>
          <w:sz w:val="28"/>
          <w:szCs w:val="28"/>
        </w:rPr>
        <w:t xml:space="preserve"> пол</w:t>
      </w:r>
      <w:r w:rsidR="000161C0">
        <w:rPr>
          <w:sz w:val="28"/>
          <w:szCs w:val="28"/>
        </w:rPr>
        <w:t>ов</w:t>
      </w:r>
      <w:r w:rsidRPr="0063214A">
        <w:rPr>
          <w:sz w:val="28"/>
          <w:szCs w:val="28"/>
        </w:rPr>
        <w:t>, так как не смогли дать ответ 2</w:t>
      </w:r>
      <w:r w:rsidR="009E494C">
        <w:rPr>
          <w:sz w:val="28"/>
          <w:szCs w:val="28"/>
        </w:rPr>
        <w:t>7</w:t>
      </w:r>
      <w:r w:rsidRPr="0063214A">
        <w:rPr>
          <w:sz w:val="28"/>
          <w:szCs w:val="28"/>
        </w:rPr>
        <w:t>,</w:t>
      </w:r>
      <w:r w:rsidR="009E494C">
        <w:rPr>
          <w:sz w:val="28"/>
          <w:szCs w:val="28"/>
        </w:rPr>
        <w:t>9</w:t>
      </w:r>
      <w:r w:rsidRPr="0063214A">
        <w:rPr>
          <w:sz w:val="28"/>
          <w:szCs w:val="28"/>
        </w:rPr>
        <w:t>% юношей и 2</w:t>
      </w:r>
      <w:r w:rsidR="009E494C">
        <w:rPr>
          <w:sz w:val="28"/>
          <w:szCs w:val="28"/>
        </w:rPr>
        <w:t>7</w:t>
      </w:r>
      <w:r w:rsidRPr="0063214A">
        <w:rPr>
          <w:sz w:val="28"/>
          <w:szCs w:val="28"/>
        </w:rPr>
        <w:t>,</w:t>
      </w:r>
      <w:r w:rsidR="009E494C">
        <w:rPr>
          <w:sz w:val="28"/>
          <w:szCs w:val="28"/>
        </w:rPr>
        <w:t>1% девушек. Среди тех, кто понял суть словосочетания, мнения разделились практически поровну (35,2%  посчитали этот мотив приемлемым, не согласны с ними 36,8%). П</w:t>
      </w:r>
      <w:r w:rsidRPr="0063214A">
        <w:rPr>
          <w:sz w:val="28"/>
          <w:szCs w:val="28"/>
        </w:rPr>
        <w:t>арн</w:t>
      </w:r>
      <w:r w:rsidR="009E494C">
        <w:rPr>
          <w:sz w:val="28"/>
          <w:szCs w:val="28"/>
        </w:rPr>
        <w:t>и предсказуемо</w:t>
      </w:r>
      <w:r w:rsidR="0019485B">
        <w:rPr>
          <w:sz w:val="28"/>
          <w:szCs w:val="28"/>
        </w:rPr>
        <w:t xml:space="preserve"> чаще</w:t>
      </w:r>
      <w:r w:rsidRPr="0063214A">
        <w:rPr>
          <w:sz w:val="28"/>
          <w:szCs w:val="28"/>
        </w:rPr>
        <w:t xml:space="preserve"> считают приемлемым заниматься сексом для «покорения очередной вершины» или коллекционировать свои сексуальные победы</w:t>
      </w:r>
      <w:r w:rsidR="0019485B">
        <w:rPr>
          <w:sz w:val="28"/>
          <w:szCs w:val="28"/>
        </w:rPr>
        <w:t xml:space="preserve"> (</w:t>
      </w:r>
      <w:r w:rsidR="009E494C">
        <w:rPr>
          <w:sz w:val="28"/>
          <w:szCs w:val="28"/>
        </w:rPr>
        <w:t>39,2</w:t>
      </w:r>
      <w:r w:rsidR="0019485B">
        <w:rPr>
          <w:sz w:val="28"/>
          <w:szCs w:val="28"/>
        </w:rPr>
        <w:t>%)</w:t>
      </w:r>
      <w:r w:rsidRPr="0063214A">
        <w:rPr>
          <w:sz w:val="28"/>
          <w:szCs w:val="28"/>
        </w:rPr>
        <w:t xml:space="preserve">. Но </w:t>
      </w:r>
      <w:r w:rsidR="009E494C">
        <w:rPr>
          <w:sz w:val="28"/>
          <w:szCs w:val="28"/>
        </w:rPr>
        <w:t xml:space="preserve">31,1% </w:t>
      </w:r>
      <w:r w:rsidRPr="0063214A">
        <w:rPr>
          <w:sz w:val="28"/>
          <w:szCs w:val="28"/>
        </w:rPr>
        <w:t>девушек этот вид спорта тоже воспринимают нормально.</w:t>
      </w:r>
    </w:p>
    <w:p w:rsidR="00E37DCF" w:rsidRPr="0063214A" w:rsidRDefault="00E37DCF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«Секс для престижа» или повода похвастаться сочли приемлемым </w:t>
      </w:r>
      <w:r w:rsidR="00A0009F">
        <w:rPr>
          <w:sz w:val="28"/>
          <w:szCs w:val="28"/>
        </w:rPr>
        <w:t>15,3</w:t>
      </w:r>
      <w:r w:rsidRPr="0063214A">
        <w:rPr>
          <w:sz w:val="28"/>
          <w:szCs w:val="28"/>
        </w:rPr>
        <w:t xml:space="preserve">% юношей и </w:t>
      </w:r>
      <w:r w:rsidR="00A0009F">
        <w:rPr>
          <w:sz w:val="28"/>
          <w:szCs w:val="28"/>
        </w:rPr>
        <w:t>4,4</w:t>
      </w:r>
      <w:r w:rsidRPr="0063214A">
        <w:rPr>
          <w:sz w:val="28"/>
          <w:szCs w:val="28"/>
        </w:rPr>
        <w:t xml:space="preserve">% </w:t>
      </w:r>
      <w:r>
        <w:rPr>
          <w:sz w:val="28"/>
          <w:szCs w:val="28"/>
        </w:rPr>
        <w:t>девушек</w:t>
      </w:r>
      <w:r w:rsidRPr="0063214A">
        <w:rPr>
          <w:sz w:val="28"/>
          <w:szCs w:val="28"/>
        </w:rPr>
        <w:t xml:space="preserve">. Тут, вероятно, парни, говорят о том, что с помощью секса можно повысить свой статус среди сверстников, что ж, стремление к огласке своей сексуальной жизни наблюдается в большей степени у юношей. </w:t>
      </w:r>
      <w:r w:rsidR="00A0009F">
        <w:rPr>
          <w:sz w:val="28"/>
          <w:szCs w:val="28"/>
        </w:rPr>
        <w:t>С</w:t>
      </w:r>
      <w:r w:rsidRPr="0063214A">
        <w:rPr>
          <w:sz w:val="28"/>
          <w:szCs w:val="28"/>
        </w:rPr>
        <w:t xml:space="preserve">екс для престижа не приемлют </w:t>
      </w:r>
      <w:r w:rsidR="00A0009F">
        <w:rPr>
          <w:sz w:val="28"/>
          <w:szCs w:val="28"/>
        </w:rPr>
        <w:t>86,2</w:t>
      </w:r>
      <w:r w:rsidR="00A0009F" w:rsidRPr="0063214A">
        <w:rPr>
          <w:sz w:val="28"/>
          <w:szCs w:val="28"/>
        </w:rPr>
        <w:t xml:space="preserve">% девушек </w:t>
      </w:r>
      <w:r w:rsidR="00A0009F">
        <w:rPr>
          <w:sz w:val="28"/>
          <w:szCs w:val="28"/>
        </w:rPr>
        <w:t xml:space="preserve"> и 6</w:t>
      </w:r>
      <w:r w:rsidR="001A4D54">
        <w:rPr>
          <w:sz w:val="28"/>
          <w:szCs w:val="28"/>
        </w:rPr>
        <w:t>3,</w:t>
      </w:r>
      <w:r w:rsidR="00A0009F">
        <w:rPr>
          <w:sz w:val="28"/>
          <w:szCs w:val="28"/>
        </w:rPr>
        <w:t>8</w:t>
      </w:r>
      <w:r w:rsidR="001A4D54">
        <w:rPr>
          <w:sz w:val="28"/>
          <w:szCs w:val="28"/>
        </w:rPr>
        <w:t>%</w:t>
      </w:r>
      <w:r w:rsidR="00A0009F">
        <w:rPr>
          <w:sz w:val="28"/>
          <w:szCs w:val="28"/>
        </w:rPr>
        <w:t xml:space="preserve"> парней, каждый шестой респондент не понял о чем речь…</w:t>
      </w:r>
    </w:p>
    <w:p w:rsidR="00E37DCF" w:rsidRPr="0063214A" w:rsidRDefault="00E37DCF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>«Секс как релаксацию» или способ хорошо отдохнуть больше по душе юношам (</w:t>
      </w:r>
      <w:r w:rsidR="007335E4">
        <w:rPr>
          <w:sz w:val="28"/>
          <w:szCs w:val="28"/>
        </w:rPr>
        <w:t>7</w:t>
      </w:r>
      <w:r w:rsidR="00A0009F">
        <w:rPr>
          <w:sz w:val="28"/>
          <w:szCs w:val="28"/>
        </w:rPr>
        <w:t>9</w:t>
      </w:r>
      <w:r w:rsidR="007335E4">
        <w:rPr>
          <w:sz w:val="28"/>
          <w:szCs w:val="28"/>
        </w:rPr>
        <w:t>,</w:t>
      </w:r>
      <w:r w:rsidR="00A0009F">
        <w:rPr>
          <w:sz w:val="28"/>
          <w:szCs w:val="28"/>
        </w:rPr>
        <w:t>2</w:t>
      </w:r>
      <w:r w:rsidRPr="0063214A">
        <w:rPr>
          <w:sz w:val="28"/>
          <w:szCs w:val="28"/>
        </w:rPr>
        <w:t xml:space="preserve">%), хотя и девушки, в </w:t>
      </w:r>
      <w:r w:rsidR="0020542D" w:rsidRPr="0063214A">
        <w:rPr>
          <w:sz w:val="28"/>
          <w:szCs w:val="28"/>
        </w:rPr>
        <w:t>общем-то,</w:t>
      </w:r>
      <w:r w:rsidRPr="0063214A">
        <w:rPr>
          <w:sz w:val="28"/>
          <w:szCs w:val="28"/>
        </w:rPr>
        <w:t xml:space="preserve"> не против (</w:t>
      </w:r>
      <w:r w:rsidR="007335E4">
        <w:rPr>
          <w:sz w:val="28"/>
          <w:szCs w:val="28"/>
        </w:rPr>
        <w:t>6</w:t>
      </w:r>
      <w:r w:rsidR="00A0009F">
        <w:rPr>
          <w:sz w:val="28"/>
          <w:szCs w:val="28"/>
        </w:rPr>
        <w:t>8</w:t>
      </w:r>
      <w:r w:rsidR="007335E4">
        <w:rPr>
          <w:sz w:val="28"/>
          <w:szCs w:val="28"/>
        </w:rPr>
        <w:t>,</w:t>
      </w:r>
      <w:r w:rsidR="00A0009F">
        <w:rPr>
          <w:sz w:val="28"/>
          <w:szCs w:val="28"/>
        </w:rPr>
        <w:t>8</w:t>
      </w:r>
      <w:r w:rsidRPr="0063214A">
        <w:rPr>
          <w:sz w:val="28"/>
          <w:szCs w:val="28"/>
        </w:rPr>
        <w:t xml:space="preserve">%), неприемлемым мотивом для отдыха секс считают </w:t>
      </w:r>
      <w:r w:rsidR="00A0009F">
        <w:rPr>
          <w:sz w:val="28"/>
          <w:szCs w:val="28"/>
        </w:rPr>
        <w:t>17,5</w:t>
      </w:r>
      <w:r w:rsidRPr="0063214A">
        <w:rPr>
          <w:sz w:val="28"/>
          <w:szCs w:val="28"/>
        </w:rPr>
        <w:t xml:space="preserve">% девушек и </w:t>
      </w:r>
      <w:r w:rsidR="007335E4">
        <w:rPr>
          <w:sz w:val="28"/>
          <w:szCs w:val="28"/>
        </w:rPr>
        <w:t>в</w:t>
      </w:r>
      <w:r w:rsidR="00A0009F">
        <w:rPr>
          <w:sz w:val="28"/>
          <w:szCs w:val="28"/>
        </w:rPr>
        <w:t>трое</w:t>
      </w:r>
      <w:r w:rsidR="007335E4">
        <w:rPr>
          <w:sz w:val="28"/>
          <w:szCs w:val="28"/>
        </w:rPr>
        <w:t xml:space="preserve"> меньше</w:t>
      </w:r>
      <w:r w:rsidRPr="0063214A">
        <w:rPr>
          <w:sz w:val="28"/>
          <w:szCs w:val="28"/>
        </w:rPr>
        <w:t xml:space="preserve"> парней</w:t>
      </w:r>
      <w:r w:rsidR="007335E4">
        <w:rPr>
          <w:sz w:val="28"/>
          <w:szCs w:val="28"/>
        </w:rPr>
        <w:t xml:space="preserve"> (</w:t>
      </w:r>
      <w:r w:rsidR="00A0009F">
        <w:rPr>
          <w:sz w:val="28"/>
          <w:szCs w:val="28"/>
        </w:rPr>
        <w:t>6,5</w:t>
      </w:r>
      <w:r w:rsidR="007335E4">
        <w:rPr>
          <w:sz w:val="28"/>
          <w:szCs w:val="28"/>
        </w:rPr>
        <w:t>%)</w:t>
      </w:r>
      <w:r w:rsidRPr="0063214A">
        <w:rPr>
          <w:sz w:val="28"/>
          <w:szCs w:val="28"/>
        </w:rPr>
        <w:t xml:space="preserve">. </w:t>
      </w:r>
    </w:p>
    <w:p w:rsidR="00E37DCF" w:rsidRPr="0063214A" w:rsidRDefault="003B1414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7DCF" w:rsidRPr="0063214A">
        <w:rPr>
          <w:sz w:val="28"/>
          <w:szCs w:val="28"/>
        </w:rPr>
        <w:t>Секс из любопытства</w:t>
      </w:r>
      <w:r>
        <w:rPr>
          <w:sz w:val="28"/>
          <w:szCs w:val="28"/>
        </w:rPr>
        <w:t>»</w:t>
      </w:r>
      <w:r w:rsidR="00E37DCF" w:rsidRPr="0063214A">
        <w:rPr>
          <w:sz w:val="28"/>
          <w:szCs w:val="28"/>
        </w:rPr>
        <w:t xml:space="preserve"> или как познание приемлем для </w:t>
      </w:r>
      <w:r w:rsidR="00A0009F">
        <w:rPr>
          <w:sz w:val="28"/>
          <w:szCs w:val="28"/>
        </w:rPr>
        <w:t>54,6</w:t>
      </w:r>
      <w:r w:rsidR="00E37DCF" w:rsidRPr="0063214A">
        <w:rPr>
          <w:sz w:val="28"/>
          <w:szCs w:val="28"/>
        </w:rPr>
        <w:t xml:space="preserve">% юношей и </w:t>
      </w:r>
      <w:r w:rsidR="00A0009F">
        <w:rPr>
          <w:sz w:val="28"/>
          <w:szCs w:val="28"/>
        </w:rPr>
        <w:t>37,7</w:t>
      </w:r>
      <w:r w:rsidR="00E37DCF" w:rsidRPr="0063214A">
        <w:rPr>
          <w:sz w:val="28"/>
          <w:szCs w:val="28"/>
        </w:rPr>
        <w:t xml:space="preserve">% девушек. Только </w:t>
      </w:r>
      <w:r w:rsidR="0020542D">
        <w:rPr>
          <w:sz w:val="28"/>
          <w:szCs w:val="28"/>
        </w:rPr>
        <w:t>19,</w:t>
      </w:r>
      <w:r w:rsidR="00A0009F">
        <w:rPr>
          <w:sz w:val="28"/>
          <w:szCs w:val="28"/>
        </w:rPr>
        <w:t xml:space="preserve">6% юношей сочли такой  </w:t>
      </w:r>
      <w:r w:rsidR="00E37DCF" w:rsidRPr="0063214A">
        <w:rPr>
          <w:sz w:val="28"/>
          <w:szCs w:val="28"/>
        </w:rPr>
        <w:t>секс недостойным</w:t>
      </w:r>
      <w:r w:rsidR="0020542D">
        <w:rPr>
          <w:sz w:val="28"/>
          <w:szCs w:val="28"/>
        </w:rPr>
        <w:t xml:space="preserve"> (согласны с ними </w:t>
      </w:r>
      <w:r w:rsidR="00A0009F">
        <w:rPr>
          <w:sz w:val="28"/>
          <w:szCs w:val="28"/>
        </w:rPr>
        <w:t>38,2</w:t>
      </w:r>
      <w:r w:rsidR="0020542D">
        <w:rPr>
          <w:sz w:val="28"/>
          <w:szCs w:val="28"/>
        </w:rPr>
        <w:t>% девушек).</w:t>
      </w:r>
      <w:r w:rsidR="00A0009F" w:rsidRPr="00A0009F">
        <w:rPr>
          <w:sz w:val="28"/>
          <w:szCs w:val="28"/>
        </w:rPr>
        <w:t xml:space="preserve"> </w:t>
      </w:r>
      <w:r w:rsidR="00A0009F">
        <w:rPr>
          <w:sz w:val="28"/>
          <w:szCs w:val="28"/>
        </w:rPr>
        <w:t xml:space="preserve">Вероятно эта ситуация объясняется тем, что </w:t>
      </w:r>
      <w:r w:rsidR="00A0009F" w:rsidRPr="0063214A">
        <w:rPr>
          <w:sz w:val="28"/>
          <w:szCs w:val="28"/>
        </w:rPr>
        <w:t xml:space="preserve"> парни свой сексуальный дебют в большей степени относят к приобретению опы</w:t>
      </w:r>
      <w:r w:rsidR="00A0009F">
        <w:rPr>
          <w:sz w:val="28"/>
          <w:szCs w:val="28"/>
        </w:rPr>
        <w:t xml:space="preserve">та и удовлетворению интереса, у </w:t>
      </w:r>
      <w:r w:rsidR="00A0009F" w:rsidRPr="0063214A">
        <w:rPr>
          <w:sz w:val="28"/>
          <w:szCs w:val="28"/>
        </w:rPr>
        <w:t>девуш</w:t>
      </w:r>
      <w:r w:rsidR="00A0009F">
        <w:rPr>
          <w:sz w:val="28"/>
          <w:szCs w:val="28"/>
        </w:rPr>
        <w:t>ек это чаще связано с чувствами.</w:t>
      </w:r>
    </w:p>
    <w:p w:rsidR="00E37DCF" w:rsidRPr="0063214A" w:rsidRDefault="00922A21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Зеркальным явля</w:t>
      </w:r>
      <w:r w:rsidR="00282398">
        <w:rPr>
          <w:sz w:val="28"/>
          <w:szCs w:val="28"/>
        </w:rPr>
        <w:t>е</w:t>
      </w:r>
      <w:r>
        <w:rPr>
          <w:sz w:val="28"/>
          <w:szCs w:val="28"/>
        </w:rPr>
        <w:t>тся отношени</w:t>
      </w:r>
      <w:r w:rsidR="00282398">
        <w:rPr>
          <w:sz w:val="28"/>
          <w:szCs w:val="28"/>
        </w:rPr>
        <w:t>е</w:t>
      </w:r>
      <w:r>
        <w:rPr>
          <w:sz w:val="28"/>
          <w:szCs w:val="28"/>
        </w:rPr>
        <w:t xml:space="preserve"> разных полов к «</w:t>
      </w:r>
      <w:r w:rsidR="0051692F">
        <w:rPr>
          <w:sz w:val="28"/>
          <w:szCs w:val="28"/>
        </w:rPr>
        <w:t>с</w:t>
      </w:r>
      <w:r>
        <w:rPr>
          <w:sz w:val="28"/>
          <w:szCs w:val="28"/>
        </w:rPr>
        <w:t xml:space="preserve">ексу как коммуникации», </w:t>
      </w:r>
      <w:r w:rsidR="00E37DCF" w:rsidRPr="0063214A">
        <w:rPr>
          <w:sz w:val="28"/>
          <w:szCs w:val="28"/>
        </w:rPr>
        <w:t>средств</w:t>
      </w:r>
      <w:r>
        <w:rPr>
          <w:sz w:val="28"/>
          <w:szCs w:val="28"/>
        </w:rPr>
        <w:t>у</w:t>
      </w:r>
      <w:r w:rsidR="00E37DCF" w:rsidRPr="0063214A">
        <w:rPr>
          <w:sz w:val="28"/>
          <w:szCs w:val="28"/>
        </w:rPr>
        <w:t xml:space="preserve"> к примирению или средств</w:t>
      </w:r>
      <w:r>
        <w:rPr>
          <w:sz w:val="28"/>
          <w:szCs w:val="28"/>
        </w:rPr>
        <w:t>у</w:t>
      </w:r>
      <w:r w:rsidR="00E37DCF" w:rsidRPr="0063214A">
        <w:rPr>
          <w:sz w:val="28"/>
          <w:szCs w:val="28"/>
        </w:rPr>
        <w:t xml:space="preserve"> от одиночества</w:t>
      </w:r>
      <w:r>
        <w:rPr>
          <w:sz w:val="28"/>
          <w:szCs w:val="28"/>
        </w:rPr>
        <w:t>. Такой мотив сочли</w:t>
      </w:r>
      <w:r w:rsidR="00E37DCF" w:rsidRPr="0063214A">
        <w:rPr>
          <w:sz w:val="28"/>
          <w:szCs w:val="28"/>
        </w:rPr>
        <w:t xml:space="preserve"> приемлемым </w:t>
      </w:r>
      <w:r>
        <w:rPr>
          <w:sz w:val="28"/>
          <w:szCs w:val="28"/>
        </w:rPr>
        <w:t>46</w:t>
      </w:r>
      <w:r w:rsidR="0032618E">
        <w:rPr>
          <w:sz w:val="28"/>
          <w:szCs w:val="28"/>
        </w:rPr>
        <w:t>%</w:t>
      </w:r>
      <w:r w:rsidR="00E37DCF" w:rsidRPr="0063214A">
        <w:rPr>
          <w:sz w:val="28"/>
          <w:szCs w:val="28"/>
        </w:rPr>
        <w:t xml:space="preserve"> парней и </w:t>
      </w:r>
      <w:r>
        <w:rPr>
          <w:sz w:val="28"/>
          <w:szCs w:val="28"/>
        </w:rPr>
        <w:t>2</w:t>
      </w:r>
      <w:r w:rsidR="0032618E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2618E">
        <w:rPr>
          <w:sz w:val="28"/>
          <w:szCs w:val="28"/>
        </w:rPr>
        <w:t>3</w:t>
      </w:r>
      <w:r w:rsidR="00E37DCF" w:rsidRPr="0063214A">
        <w:rPr>
          <w:sz w:val="28"/>
          <w:szCs w:val="28"/>
        </w:rPr>
        <w:t xml:space="preserve">% девушек, такой способ коммуникации не приемлют </w:t>
      </w:r>
      <w:r w:rsidR="0032618E">
        <w:rPr>
          <w:sz w:val="28"/>
          <w:szCs w:val="28"/>
        </w:rPr>
        <w:t>44,2</w:t>
      </w:r>
      <w:r w:rsidR="00E37DCF" w:rsidRPr="0063214A">
        <w:rPr>
          <w:sz w:val="28"/>
          <w:szCs w:val="28"/>
        </w:rPr>
        <w:t xml:space="preserve">% девушек и </w:t>
      </w:r>
      <w:r>
        <w:rPr>
          <w:sz w:val="28"/>
          <w:szCs w:val="28"/>
        </w:rPr>
        <w:t>2</w:t>
      </w:r>
      <w:r w:rsidR="0032618E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2618E">
        <w:rPr>
          <w:sz w:val="28"/>
          <w:szCs w:val="28"/>
        </w:rPr>
        <w:t>3</w:t>
      </w:r>
      <w:r w:rsidR="00E37DCF" w:rsidRPr="0063214A">
        <w:rPr>
          <w:sz w:val="28"/>
          <w:szCs w:val="28"/>
        </w:rPr>
        <w:t xml:space="preserve">% юношей, </w:t>
      </w:r>
      <w:r w:rsidR="00625B67" w:rsidRPr="0063214A">
        <w:rPr>
          <w:sz w:val="28"/>
          <w:szCs w:val="28"/>
        </w:rPr>
        <w:t>а,</w:t>
      </w:r>
      <w:r w:rsidR="00E37DCF" w:rsidRPr="0063214A">
        <w:rPr>
          <w:sz w:val="28"/>
          <w:szCs w:val="28"/>
        </w:rPr>
        <w:t xml:space="preserve"> в </w:t>
      </w:r>
      <w:r w:rsidR="00625B67" w:rsidRPr="0063214A">
        <w:rPr>
          <w:sz w:val="28"/>
          <w:szCs w:val="28"/>
        </w:rPr>
        <w:t>общем,</w:t>
      </w:r>
      <w:r w:rsidR="00E37DCF" w:rsidRPr="0063214A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четвертая</w:t>
      </w:r>
      <w:r w:rsidR="00E37DCF" w:rsidRPr="0063214A">
        <w:rPr>
          <w:sz w:val="28"/>
          <w:szCs w:val="28"/>
        </w:rPr>
        <w:t xml:space="preserve"> часть респ</w:t>
      </w:r>
      <w:r>
        <w:rPr>
          <w:sz w:val="28"/>
          <w:szCs w:val="28"/>
        </w:rPr>
        <w:t>ондентов затруднилась с ответом.</w:t>
      </w:r>
    </w:p>
    <w:p w:rsidR="00E37DCF" w:rsidRPr="0063214A" w:rsidRDefault="00BE270E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опрос, </w:t>
      </w:r>
      <w:r w:rsidR="0032618E">
        <w:rPr>
          <w:sz w:val="28"/>
          <w:szCs w:val="28"/>
        </w:rPr>
        <w:t>более половины</w:t>
      </w:r>
      <w:r>
        <w:rPr>
          <w:sz w:val="28"/>
          <w:szCs w:val="28"/>
        </w:rPr>
        <w:t xml:space="preserve"> с</w:t>
      </w:r>
      <w:r w:rsidR="00E37DCF" w:rsidRPr="0063214A">
        <w:rPr>
          <w:sz w:val="28"/>
          <w:szCs w:val="28"/>
        </w:rPr>
        <w:t>туденческ</w:t>
      </w:r>
      <w:r>
        <w:rPr>
          <w:sz w:val="28"/>
          <w:szCs w:val="28"/>
        </w:rPr>
        <w:t>ой и учащейся</w:t>
      </w:r>
      <w:r w:rsidR="00E37DCF" w:rsidRPr="0063214A">
        <w:rPr>
          <w:sz w:val="28"/>
          <w:szCs w:val="28"/>
        </w:rPr>
        <w:t xml:space="preserve"> молодеж</w:t>
      </w:r>
      <w:r>
        <w:rPr>
          <w:sz w:val="28"/>
          <w:szCs w:val="28"/>
        </w:rPr>
        <w:t>и</w:t>
      </w:r>
      <w:r w:rsidR="00E37DCF" w:rsidRPr="0063214A">
        <w:rPr>
          <w:sz w:val="28"/>
          <w:szCs w:val="28"/>
        </w:rPr>
        <w:t xml:space="preserve"> верит в оздоровительную силу секса. </w:t>
      </w:r>
      <w:r>
        <w:rPr>
          <w:sz w:val="28"/>
          <w:szCs w:val="28"/>
        </w:rPr>
        <w:t xml:space="preserve">Для </w:t>
      </w:r>
      <w:r w:rsidR="0032618E">
        <w:rPr>
          <w:sz w:val="28"/>
          <w:szCs w:val="28"/>
        </w:rPr>
        <w:t>59.3</w:t>
      </w:r>
      <w:r w:rsidR="00E37DCF" w:rsidRPr="0063214A">
        <w:rPr>
          <w:sz w:val="28"/>
          <w:szCs w:val="28"/>
        </w:rPr>
        <w:t xml:space="preserve">% парней и </w:t>
      </w:r>
      <w:r>
        <w:rPr>
          <w:sz w:val="28"/>
          <w:szCs w:val="28"/>
        </w:rPr>
        <w:t>49,</w:t>
      </w:r>
      <w:r w:rsidR="0032618E">
        <w:rPr>
          <w:sz w:val="28"/>
          <w:szCs w:val="28"/>
        </w:rPr>
        <w:t>7</w:t>
      </w:r>
      <w:r w:rsidR="00E37DCF" w:rsidRPr="0063214A">
        <w:rPr>
          <w:sz w:val="28"/>
          <w:szCs w:val="28"/>
        </w:rPr>
        <w:t xml:space="preserve">% </w:t>
      </w:r>
      <w:r w:rsidR="00E37DCF" w:rsidRPr="0063214A">
        <w:rPr>
          <w:sz w:val="28"/>
          <w:szCs w:val="28"/>
        </w:rPr>
        <w:lastRenderedPageBreak/>
        <w:t xml:space="preserve">девушек такой способ оздоровления по душе, а вот </w:t>
      </w:r>
      <w:r w:rsidR="0032618E">
        <w:rPr>
          <w:sz w:val="28"/>
          <w:szCs w:val="28"/>
        </w:rPr>
        <w:t>12,8</w:t>
      </w:r>
      <w:r w:rsidR="00E37DCF" w:rsidRPr="0063214A">
        <w:rPr>
          <w:sz w:val="28"/>
          <w:szCs w:val="28"/>
        </w:rPr>
        <w:t xml:space="preserve">% юношей и </w:t>
      </w:r>
      <w:r>
        <w:rPr>
          <w:sz w:val="28"/>
          <w:szCs w:val="28"/>
        </w:rPr>
        <w:t>2</w:t>
      </w:r>
      <w:r w:rsidR="0032618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32618E">
        <w:rPr>
          <w:sz w:val="28"/>
          <w:szCs w:val="28"/>
        </w:rPr>
        <w:t>2</w:t>
      </w:r>
      <w:r w:rsidR="00E37DCF" w:rsidRPr="0063214A">
        <w:rPr>
          <w:sz w:val="28"/>
          <w:szCs w:val="28"/>
        </w:rPr>
        <w:t>% девушек с ними не согласны</w:t>
      </w:r>
      <w:r w:rsidR="0032618E">
        <w:rPr>
          <w:sz w:val="28"/>
          <w:szCs w:val="28"/>
        </w:rPr>
        <w:t xml:space="preserve"> и видимо выбирают другие средства поддержания здоровья. </w:t>
      </w:r>
      <w:r w:rsidR="00E37DCF" w:rsidRPr="0063214A">
        <w:rPr>
          <w:sz w:val="28"/>
          <w:szCs w:val="28"/>
        </w:rPr>
        <w:t xml:space="preserve"> </w:t>
      </w:r>
      <w:r>
        <w:rPr>
          <w:sz w:val="28"/>
          <w:szCs w:val="28"/>
        </w:rPr>
        <w:t>И опять четвертая доля всех респондентов не нашла, что ответить.</w:t>
      </w:r>
      <w:r w:rsidR="0032618E">
        <w:rPr>
          <w:sz w:val="28"/>
          <w:szCs w:val="28"/>
        </w:rPr>
        <w:t xml:space="preserve"> Тут хочется дать один совет: выбирая такой способ оздоровление, постарайтесь не заболеть.</w:t>
      </w:r>
    </w:p>
    <w:p w:rsidR="00E37DCF" w:rsidRPr="0063214A" w:rsidRDefault="00E37DCF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В целом </w:t>
      </w:r>
      <w:r w:rsidR="0032618E">
        <w:rPr>
          <w:sz w:val="28"/>
          <w:szCs w:val="28"/>
        </w:rPr>
        <w:t>5,4</w:t>
      </w:r>
      <w:r w:rsidRPr="0063214A">
        <w:rPr>
          <w:sz w:val="28"/>
          <w:szCs w:val="28"/>
        </w:rPr>
        <w:t>% студентов</w:t>
      </w:r>
      <w:r w:rsidR="00384CE3">
        <w:rPr>
          <w:sz w:val="28"/>
          <w:szCs w:val="28"/>
        </w:rPr>
        <w:t xml:space="preserve"> и учащихся</w:t>
      </w:r>
      <w:r w:rsidRPr="0063214A">
        <w:rPr>
          <w:sz w:val="28"/>
          <w:szCs w:val="28"/>
        </w:rPr>
        <w:t xml:space="preserve"> приемлют </w:t>
      </w:r>
      <w:r w:rsidR="003B1414">
        <w:rPr>
          <w:sz w:val="28"/>
          <w:szCs w:val="28"/>
        </w:rPr>
        <w:t>«</w:t>
      </w:r>
      <w:r w:rsidRPr="0063214A">
        <w:rPr>
          <w:sz w:val="28"/>
          <w:szCs w:val="28"/>
        </w:rPr>
        <w:t>секс как агрессию</w:t>
      </w:r>
      <w:r w:rsidR="003B1414">
        <w:rPr>
          <w:sz w:val="28"/>
          <w:szCs w:val="28"/>
        </w:rPr>
        <w:t>»</w:t>
      </w:r>
      <w:r w:rsidRPr="0063214A">
        <w:rPr>
          <w:sz w:val="28"/>
          <w:szCs w:val="28"/>
        </w:rPr>
        <w:t xml:space="preserve">, при этом так ответили </w:t>
      </w:r>
      <w:r w:rsidR="0032618E">
        <w:rPr>
          <w:sz w:val="28"/>
          <w:szCs w:val="28"/>
        </w:rPr>
        <w:t>5,1</w:t>
      </w:r>
      <w:r w:rsidRPr="0063214A">
        <w:rPr>
          <w:sz w:val="28"/>
          <w:szCs w:val="28"/>
        </w:rPr>
        <w:t xml:space="preserve">% девушек и </w:t>
      </w:r>
      <w:r w:rsidR="0032618E">
        <w:rPr>
          <w:sz w:val="28"/>
          <w:szCs w:val="28"/>
        </w:rPr>
        <w:t>5,6</w:t>
      </w:r>
      <w:r w:rsidRPr="0063214A">
        <w:rPr>
          <w:sz w:val="28"/>
          <w:szCs w:val="28"/>
        </w:rPr>
        <w:t xml:space="preserve">% юношей. </w:t>
      </w:r>
      <w:r w:rsidR="00384CE3">
        <w:rPr>
          <w:sz w:val="28"/>
          <w:szCs w:val="28"/>
        </w:rPr>
        <w:t xml:space="preserve">Этот негативный факт может свидетельствовать о том, что для этих людей </w:t>
      </w:r>
      <w:r w:rsidRPr="0063214A">
        <w:rPr>
          <w:sz w:val="28"/>
          <w:szCs w:val="28"/>
        </w:rPr>
        <w:t xml:space="preserve">секс – абсолютная ценность, на пути к которой можно использовать любые средства. </w:t>
      </w:r>
      <w:r w:rsidR="00384CE3">
        <w:rPr>
          <w:sz w:val="28"/>
          <w:szCs w:val="28"/>
        </w:rPr>
        <w:t xml:space="preserve">К счастью, </w:t>
      </w:r>
      <w:r w:rsidR="0032618E">
        <w:rPr>
          <w:sz w:val="28"/>
          <w:szCs w:val="28"/>
        </w:rPr>
        <w:t>81,3</w:t>
      </w:r>
      <w:r w:rsidRPr="0063214A">
        <w:rPr>
          <w:sz w:val="28"/>
          <w:szCs w:val="28"/>
        </w:rPr>
        <w:t>% респондентов такой секс не приемлют.</w:t>
      </w:r>
    </w:p>
    <w:p w:rsidR="00E37DCF" w:rsidRPr="0063214A" w:rsidRDefault="003B1414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7DCF" w:rsidRPr="0063214A">
        <w:rPr>
          <w:sz w:val="28"/>
          <w:szCs w:val="28"/>
        </w:rPr>
        <w:t>Секс как автограф</w:t>
      </w:r>
      <w:r>
        <w:rPr>
          <w:sz w:val="28"/>
          <w:szCs w:val="28"/>
        </w:rPr>
        <w:t>»</w:t>
      </w:r>
      <w:r w:rsidR="00E37DCF" w:rsidRPr="0063214A">
        <w:rPr>
          <w:sz w:val="28"/>
          <w:szCs w:val="28"/>
        </w:rPr>
        <w:t xml:space="preserve"> или секс между «звездой» и «поклонником» кажется приемлемым для </w:t>
      </w:r>
      <w:r w:rsidR="0032618E">
        <w:rPr>
          <w:sz w:val="28"/>
          <w:szCs w:val="28"/>
        </w:rPr>
        <w:t>14,8</w:t>
      </w:r>
      <w:r w:rsidR="00E37DCF" w:rsidRPr="0063214A">
        <w:rPr>
          <w:sz w:val="28"/>
          <w:szCs w:val="28"/>
        </w:rPr>
        <w:t xml:space="preserve">% парней и </w:t>
      </w:r>
      <w:r w:rsidR="0032618E">
        <w:rPr>
          <w:sz w:val="28"/>
          <w:szCs w:val="28"/>
        </w:rPr>
        <w:t>4,4</w:t>
      </w:r>
      <w:r w:rsidR="00E37DCF" w:rsidRPr="0063214A">
        <w:rPr>
          <w:sz w:val="28"/>
          <w:szCs w:val="28"/>
        </w:rPr>
        <w:t xml:space="preserve">% девушек. </w:t>
      </w:r>
      <w:r w:rsidR="008F0ECC">
        <w:rPr>
          <w:sz w:val="28"/>
          <w:szCs w:val="28"/>
        </w:rPr>
        <w:t xml:space="preserve">Такой </w:t>
      </w:r>
      <w:r w:rsidR="00E37DCF" w:rsidRPr="0063214A">
        <w:rPr>
          <w:sz w:val="28"/>
          <w:szCs w:val="28"/>
        </w:rPr>
        <w:t xml:space="preserve"> легкой и безответственной формы сексуальных отношений снова в большей степени готовы придерживаться юноши. Недостойной такую форму сочли </w:t>
      </w:r>
      <w:r w:rsidR="005F2C3C">
        <w:rPr>
          <w:sz w:val="28"/>
          <w:szCs w:val="28"/>
        </w:rPr>
        <w:t>5</w:t>
      </w:r>
      <w:r w:rsidR="008F0ECC">
        <w:rPr>
          <w:sz w:val="28"/>
          <w:szCs w:val="28"/>
        </w:rPr>
        <w:t>6</w:t>
      </w:r>
      <w:r w:rsidR="005F2C3C">
        <w:rPr>
          <w:sz w:val="28"/>
          <w:szCs w:val="28"/>
        </w:rPr>
        <w:t>,8</w:t>
      </w:r>
      <w:r w:rsidR="00E37DCF" w:rsidRPr="0063214A">
        <w:rPr>
          <w:sz w:val="28"/>
          <w:szCs w:val="28"/>
        </w:rPr>
        <w:t>% парней</w:t>
      </w:r>
      <w:r w:rsidR="00E37DCF">
        <w:rPr>
          <w:sz w:val="28"/>
          <w:szCs w:val="28"/>
        </w:rPr>
        <w:t xml:space="preserve"> и </w:t>
      </w:r>
      <w:r w:rsidR="005F2C3C">
        <w:rPr>
          <w:sz w:val="28"/>
          <w:szCs w:val="28"/>
        </w:rPr>
        <w:t>80,</w:t>
      </w:r>
      <w:r w:rsidR="008F0ECC">
        <w:rPr>
          <w:sz w:val="28"/>
          <w:szCs w:val="28"/>
        </w:rPr>
        <w:t>2</w:t>
      </w:r>
      <w:r w:rsidR="00E37DCF">
        <w:rPr>
          <w:sz w:val="28"/>
          <w:szCs w:val="28"/>
        </w:rPr>
        <w:t xml:space="preserve">% девушек. </w:t>
      </w:r>
      <w:r w:rsidR="005F2C3C">
        <w:rPr>
          <w:sz w:val="28"/>
          <w:szCs w:val="28"/>
        </w:rPr>
        <w:t>Остальные воздержались от ответа.</w:t>
      </w:r>
    </w:p>
    <w:p w:rsidR="002A1EE2" w:rsidRDefault="00E37DCF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Ранее уже говорилось, что молодежью секс распознается как удовольствие, потому вопросы, связанные с приемлемостью секса как средства получить или доставить удовольствие затруднений не вызвали. </w:t>
      </w:r>
      <w:r w:rsidR="002A1EE2">
        <w:rPr>
          <w:sz w:val="28"/>
          <w:szCs w:val="28"/>
        </w:rPr>
        <w:t>8</w:t>
      </w:r>
      <w:r w:rsidR="008F0ECC">
        <w:rPr>
          <w:sz w:val="28"/>
          <w:szCs w:val="28"/>
        </w:rPr>
        <w:t>3</w:t>
      </w:r>
      <w:r w:rsidR="002A1EE2">
        <w:rPr>
          <w:sz w:val="28"/>
          <w:szCs w:val="28"/>
        </w:rPr>
        <w:t>,</w:t>
      </w:r>
      <w:r w:rsidR="008F0ECC">
        <w:rPr>
          <w:sz w:val="28"/>
          <w:szCs w:val="28"/>
        </w:rPr>
        <w:t>5</w:t>
      </w:r>
      <w:r w:rsidRPr="0063214A">
        <w:rPr>
          <w:sz w:val="28"/>
          <w:szCs w:val="28"/>
        </w:rPr>
        <w:t>% респондентов приемлют секс как способ доставить удовольствие (</w:t>
      </w:r>
      <w:r w:rsidR="008F0ECC">
        <w:rPr>
          <w:sz w:val="28"/>
          <w:szCs w:val="28"/>
        </w:rPr>
        <w:t>86,4</w:t>
      </w:r>
      <w:r w:rsidRPr="0063214A">
        <w:rPr>
          <w:sz w:val="28"/>
          <w:szCs w:val="28"/>
        </w:rPr>
        <w:t>% парней и 8</w:t>
      </w:r>
      <w:r w:rsidR="002A1EE2">
        <w:rPr>
          <w:sz w:val="28"/>
          <w:szCs w:val="28"/>
        </w:rPr>
        <w:t>0</w:t>
      </w:r>
      <w:r w:rsidRPr="0063214A">
        <w:rPr>
          <w:sz w:val="28"/>
          <w:szCs w:val="28"/>
        </w:rPr>
        <w:t>,</w:t>
      </w:r>
      <w:r w:rsidR="008F0ECC">
        <w:rPr>
          <w:sz w:val="28"/>
          <w:szCs w:val="28"/>
        </w:rPr>
        <w:t>6</w:t>
      </w:r>
      <w:r w:rsidRPr="0063214A">
        <w:rPr>
          <w:sz w:val="28"/>
          <w:szCs w:val="28"/>
        </w:rPr>
        <w:t xml:space="preserve">% девушек), а </w:t>
      </w:r>
      <w:r w:rsidR="002A1EE2">
        <w:rPr>
          <w:sz w:val="28"/>
          <w:szCs w:val="28"/>
        </w:rPr>
        <w:t>8</w:t>
      </w:r>
      <w:r w:rsidR="008F0ECC">
        <w:rPr>
          <w:sz w:val="28"/>
          <w:szCs w:val="28"/>
        </w:rPr>
        <w:t>6</w:t>
      </w:r>
      <w:r w:rsidR="002A1EE2">
        <w:rPr>
          <w:sz w:val="28"/>
          <w:szCs w:val="28"/>
        </w:rPr>
        <w:t>,</w:t>
      </w:r>
      <w:r w:rsidR="008F0ECC">
        <w:rPr>
          <w:sz w:val="28"/>
          <w:szCs w:val="28"/>
        </w:rPr>
        <w:t>1</w:t>
      </w:r>
      <w:r w:rsidRPr="0063214A">
        <w:rPr>
          <w:sz w:val="28"/>
          <w:szCs w:val="28"/>
        </w:rPr>
        <w:t xml:space="preserve">% </w:t>
      </w:r>
      <w:r w:rsidR="002A1EE2">
        <w:rPr>
          <w:sz w:val="28"/>
          <w:szCs w:val="28"/>
        </w:rPr>
        <w:t>(</w:t>
      </w:r>
      <w:r w:rsidR="008F0ECC">
        <w:rPr>
          <w:sz w:val="28"/>
          <w:szCs w:val="28"/>
        </w:rPr>
        <w:t>86,2</w:t>
      </w:r>
      <w:r w:rsidR="002A1EE2">
        <w:rPr>
          <w:sz w:val="28"/>
          <w:szCs w:val="28"/>
        </w:rPr>
        <w:t xml:space="preserve">%парней и </w:t>
      </w:r>
      <w:r w:rsidR="008F0ECC">
        <w:rPr>
          <w:sz w:val="28"/>
          <w:szCs w:val="28"/>
        </w:rPr>
        <w:t>86</w:t>
      </w:r>
      <w:r w:rsidR="002A1EE2">
        <w:rPr>
          <w:sz w:val="28"/>
          <w:szCs w:val="28"/>
        </w:rPr>
        <w:t xml:space="preserve">% девушек) </w:t>
      </w:r>
      <w:r w:rsidR="0051692F">
        <w:rPr>
          <w:sz w:val="28"/>
          <w:szCs w:val="28"/>
        </w:rPr>
        <w:t xml:space="preserve"> - </w:t>
      </w:r>
      <w:r w:rsidRPr="0063214A">
        <w:rPr>
          <w:sz w:val="28"/>
          <w:szCs w:val="28"/>
        </w:rPr>
        <w:t xml:space="preserve">как способ получить удовольствие. </w:t>
      </w:r>
    </w:p>
    <w:p w:rsidR="00F65599" w:rsidRDefault="00E37DCF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>Так</w:t>
      </w:r>
      <w:r w:rsidR="00E01EE8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подводя итог по оценке студентами </w:t>
      </w:r>
      <w:r w:rsidR="00FF545A">
        <w:rPr>
          <w:sz w:val="28"/>
          <w:szCs w:val="28"/>
        </w:rPr>
        <w:t xml:space="preserve">и учащимися </w:t>
      </w:r>
      <w:r w:rsidRPr="0063214A">
        <w:rPr>
          <w:sz w:val="28"/>
          <w:szCs w:val="28"/>
        </w:rPr>
        <w:t>приемлемости того или иного мотива вступления в сексуальную связь, сле</w:t>
      </w:r>
      <w:r w:rsidR="00E01EE8">
        <w:rPr>
          <w:sz w:val="28"/>
          <w:szCs w:val="28"/>
        </w:rPr>
        <w:t xml:space="preserve">дует отметить следующее: парни </w:t>
      </w:r>
      <w:r w:rsidRPr="0063214A">
        <w:rPr>
          <w:sz w:val="28"/>
          <w:szCs w:val="28"/>
        </w:rPr>
        <w:t>куда больше готовы счесть приемлемым любой ненасильственный мотив вступления в половую связь, моральная составляющая этого процесса их в</w:t>
      </w:r>
      <w:r w:rsidR="0051692F">
        <w:rPr>
          <w:sz w:val="28"/>
          <w:szCs w:val="28"/>
        </w:rPr>
        <w:t>олнует куда меньше, чем девушек. В</w:t>
      </w:r>
      <w:r w:rsidRPr="0063214A">
        <w:rPr>
          <w:sz w:val="28"/>
          <w:szCs w:val="28"/>
        </w:rPr>
        <w:t xml:space="preserve"> целом неприемлемыми молодежью признаются следующие мотивы: секс назло, секс как оплата, секс для престижа, секс как автограф и секс как агрессия; в целом приемлемыми: секс как способ получить и доставить удовольствие, секс как релаксация, секс как исполнение супружеского долга и секс для продолжения рода</w:t>
      </w:r>
      <w:r w:rsidR="00477933">
        <w:rPr>
          <w:sz w:val="28"/>
          <w:szCs w:val="28"/>
        </w:rPr>
        <w:t xml:space="preserve"> (Рис.2)</w:t>
      </w:r>
      <w:r w:rsidRPr="0063214A">
        <w:rPr>
          <w:sz w:val="28"/>
          <w:szCs w:val="28"/>
        </w:rPr>
        <w:t xml:space="preserve">. </w:t>
      </w:r>
    </w:p>
    <w:p w:rsidR="00477933" w:rsidRDefault="00C367BE" w:rsidP="00C367BE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6512560"/>
            <wp:effectExtent l="0" t="0" r="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7933" w:rsidRPr="003F3C5F" w:rsidRDefault="003F3C5F" w:rsidP="003F3C5F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3F3C5F">
        <w:rPr>
          <w:b/>
          <w:sz w:val="20"/>
          <w:szCs w:val="20"/>
        </w:rPr>
        <w:t>Рисунок 2. Распределение ответов на блок вопросов: « Оцените основные мотивы вступления в сексуальную связь»</w:t>
      </w:r>
    </w:p>
    <w:p w:rsidR="00827BDA" w:rsidRDefault="00827BDA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смотря на то, что </w:t>
      </w:r>
      <w:r w:rsidR="00477933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 xml:space="preserve">парни не всегда отслеживают моральную сторону половых взаимоотношений, все же за последние 6 лет, если сравнивать </w:t>
      </w:r>
      <w:r w:rsidR="00477933">
        <w:rPr>
          <w:sz w:val="28"/>
          <w:szCs w:val="28"/>
        </w:rPr>
        <w:t xml:space="preserve">с результатами 2015 года, наблюдаются позитивные изменения. Так  среди парней на 10% стало меньше тех, для кого приемлем «случайный секс» и «секс как средство привязать к себе партнера», на 5%  - приемлющих «секс назло».  У девушек весомых изменений во взглядах не наблюдается за последние годы, разве что «любопытных» (занимающихся сексом из познания,  любопытства) стало на 8% больше.  </w:t>
      </w:r>
    </w:p>
    <w:p w:rsidR="003D4B5D" w:rsidRDefault="00976EC6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Чтобы точнее определить, как же воспринимают студенты </w:t>
      </w:r>
      <w:r w:rsidR="003D4B5D">
        <w:rPr>
          <w:sz w:val="28"/>
          <w:szCs w:val="28"/>
        </w:rPr>
        <w:t xml:space="preserve">и учащиеся </w:t>
      </w:r>
      <w:r w:rsidRPr="0063214A">
        <w:rPr>
          <w:sz w:val="28"/>
          <w:szCs w:val="28"/>
        </w:rPr>
        <w:t>приобретение сексуального опыта, им был задан вопрос «Как на Ваш взгляд сексуа</w:t>
      </w:r>
      <w:r w:rsidR="003D4B5D">
        <w:rPr>
          <w:sz w:val="28"/>
          <w:szCs w:val="28"/>
        </w:rPr>
        <w:t xml:space="preserve">льные опыт влияет на человека?». </w:t>
      </w:r>
      <w:r w:rsidR="00DD134B">
        <w:rPr>
          <w:sz w:val="28"/>
          <w:szCs w:val="28"/>
        </w:rPr>
        <w:t>Более половины</w:t>
      </w:r>
      <w:r w:rsidRPr="0063214A">
        <w:rPr>
          <w:sz w:val="28"/>
          <w:szCs w:val="28"/>
        </w:rPr>
        <w:t xml:space="preserve"> респондентов </w:t>
      </w:r>
      <w:r w:rsidRPr="0063214A">
        <w:rPr>
          <w:sz w:val="28"/>
          <w:szCs w:val="28"/>
        </w:rPr>
        <w:lastRenderedPageBreak/>
        <w:t>(</w:t>
      </w:r>
      <w:r w:rsidR="00DD134B">
        <w:rPr>
          <w:sz w:val="28"/>
          <w:szCs w:val="28"/>
        </w:rPr>
        <w:t>53,9</w:t>
      </w:r>
      <w:r w:rsidRPr="0063214A">
        <w:rPr>
          <w:sz w:val="28"/>
          <w:szCs w:val="28"/>
        </w:rPr>
        <w:t>%) сочли, что сексуальный опыт делает</w:t>
      </w:r>
      <w:r>
        <w:rPr>
          <w:sz w:val="28"/>
          <w:szCs w:val="28"/>
        </w:rPr>
        <w:t xml:space="preserve"> человека более раскрепощенным; </w:t>
      </w:r>
      <w:r w:rsidR="00DD134B">
        <w:rPr>
          <w:sz w:val="28"/>
          <w:szCs w:val="28"/>
        </w:rPr>
        <w:t>25,6</w:t>
      </w:r>
      <w:r w:rsidRPr="0063214A">
        <w:rPr>
          <w:sz w:val="28"/>
          <w:szCs w:val="28"/>
        </w:rPr>
        <w:t>% посчитали, что сексуальный опыт повышает самооценку</w:t>
      </w:r>
      <w:r>
        <w:rPr>
          <w:sz w:val="28"/>
          <w:szCs w:val="28"/>
        </w:rPr>
        <w:t>;</w:t>
      </w:r>
      <w:r w:rsidRPr="00632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мнению </w:t>
      </w:r>
      <w:r w:rsidR="00DD134B">
        <w:rPr>
          <w:sz w:val="28"/>
          <w:szCs w:val="28"/>
        </w:rPr>
        <w:t>12,7</w:t>
      </w:r>
      <w:r>
        <w:rPr>
          <w:sz w:val="28"/>
          <w:szCs w:val="28"/>
        </w:rPr>
        <w:t>% опрошенных</w:t>
      </w:r>
      <w:r w:rsidR="003D4B5D">
        <w:rPr>
          <w:sz w:val="28"/>
          <w:szCs w:val="28"/>
        </w:rPr>
        <w:t>,</w:t>
      </w:r>
      <w:r>
        <w:rPr>
          <w:sz w:val="28"/>
          <w:szCs w:val="28"/>
        </w:rPr>
        <w:t xml:space="preserve"> сексуальный опыт заставляет </w:t>
      </w:r>
      <w:r w:rsidR="00355F6A">
        <w:rPr>
          <w:sz w:val="28"/>
          <w:szCs w:val="28"/>
        </w:rPr>
        <w:t>по</w:t>
      </w:r>
      <w:r>
        <w:rPr>
          <w:sz w:val="28"/>
          <w:szCs w:val="28"/>
        </w:rPr>
        <w:t>чувствовать</w:t>
      </w:r>
      <w:r w:rsidR="00355F6A">
        <w:rPr>
          <w:sz w:val="28"/>
          <w:szCs w:val="28"/>
        </w:rPr>
        <w:t xml:space="preserve"> себя взрослым; 2</w:t>
      </w:r>
      <w:r w:rsidR="00DD134B">
        <w:rPr>
          <w:sz w:val="28"/>
          <w:szCs w:val="28"/>
        </w:rPr>
        <w:t>1</w:t>
      </w:r>
      <w:r w:rsidR="00355F6A">
        <w:rPr>
          <w:sz w:val="28"/>
          <w:szCs w:val="28"/>
        </w:rPr>
        <w:t>,</w:t>
      </w:r>
      <w:r w:rsidR="00DD134B">
        <w:rPr>
          <w:sz w:val="28"/>
          <w:szCs w:val="28"/>
        </w:rPr>
        <w:t>2</w:t>
      </w:r>
      <w:r w:rsidRPr="0063214A">
        <w:rPr>
          <w:sz w:val="28"/>
          <w:szCs w:val="28"/>
        </w:rPr>
        <w:t>% думают, что сексуальный оп</w:t>
      </w:r>
      <w:r w:rsidR="00313035">
        <w:rPr>
          <w:sz w:val="28"/>
          <w:szCs w:val="28"/>
        </w:rPr>
        <w:t>ыт никак не влияет на человека</w:t>
      </w:r>
      <w:r w:rsidR="00DD134B">
        <w:rPr>
          <w:sz w:val="28"/>
          <w:szCs w:val="28"/>
        </w:rPr>
        <w:t xml:space="preserve">. </w:t>
      </w:r>
      <w:r w:rsidRPr="0063214A">
        <w:rPr>
          <w:sz w:val="28"/>
          <w:szCs w:val="28"/>
        </w:rPr>
        <w:t xml:space="preserve">Таким образом, </w:t>
      </w:r>
      <w:r w:rsidR="00313035">
        <w:rPr>
          <w:sz w:val="28"/>
          <w:szCs w:val="28"/>
        </w:rPr>
        <w:t>молодежь</w:t>
      </w:r>
      <w:r w:rsidRPr="0063214A">
        <w:rPr>
          <w:sz w:val="28"/>
          <w:szCs w:val="28"/>
        </w:rPr>
        <w:t xml:space="preserve"> считают секс приобретением, он либо снимает какие-то рамки в поведении, либо влияет на самооценку, </w:t>
      </w:r>
      <w:r w:rsidR="002A4A83" w:rsidRPr="0063214A">
        <w:rPr>
          <w:sz w:val="28"/>
          <w:szCs w:val="28"/>
        </w:rPr>
        <w:t>что,</w:t>
      </w:r>
      <w:r w:rsidRPr="0063214A">
        <w:rPr>
          <w:sz w:val="28"/>
          <w:szCs w:val="28"/>
        </w:rPr>
        <w:t xml:space="preserve"> в </w:t>
      </w:r>
      <w:r w:rsidR="002A4A83" w:rsidRPr="0063214A">
        <w:rPr>
          <w:sz w:val="28"/>
          <w:szCs w:val="28"/>
        </w:rPr>
        <w:t>общем-то,</w:t>
      </w:r>
      <w:r w:rsidRPr="0063214A">
        <w:rPr>
          <w:sz w:val="28"/>
          <w:szCs w:val="28"/>
        </w:rPr>
        <w:t xml:space="preserve"> тоже приводит к изменению в поведении, </w:t>
      </w:r>
      <w:r w:rsidR="00313035">
        <w:rPr>
          <w:sz w:val="28"/>
          <w:szCs w:val="28"/>
        </w:rPr>
        <w:t>однако</w:t>
      </w:r>
      <w:r w:rsidRPr="0063214A">
        <w:rPr>
          <w:sz w:val="28"/>
          <w:szCs w:val="28"/>
        </w:rPr>
        <w:t xml:space="preserve"> для каждого </w:t>
      </w:r>
      <w:r w:rsidR="00DD134B">
        <w:rPr>
          <w:sz w:val="28"/>
          <w:szCs w:val="28"/>
        </w:rPr>
        <w:t>пятого</w:t>
      </w:r>
      <w:r w:rsidR="00313035">
        <w:rPr>
          <w:sz w:val="28"/>
          <w:szCs w:val="28"/>
        </w:rPr>
        <w:t xml:space="preserve"> </w:t>
      </w:r>
      <w:r w:rsidRPr="0063214A">
        <w:rPr>
          <w:sz w:val="28"/>
          <w:szCs w:val="28"/>
        </w:rPr>
        <w:t>секс р</w:t>
      </w:r>
      <w:r w:rsidR="0051692F">
        <w:rPr>
          <w:sz w:val="28"/>
          <w:szCs w:val="28"/>
        </w:rPr>
        <w:t>о</w:t>
      </w:r>
      <w:r w:rsidRPr="0063214A">
        <w:rPr>
          <w:sz w:val="28"/>
          <w:szCs w:val="28"/>
        </w:rPr>
        <w:t>вным счетом никак не сказывается на поведении и мироощущении. И все же большая часть молодежи наделяет секс определенным смыслом.</w:t>
      </w:r>
    </w:p>
    <w:p w:rsidR="00440628" w:rsidRDefault="00976EC6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 Что касается распределения по полу, то юноши </w:t>
      </w:r>
      <w:r w:rsidR="003D4B5D" w:rsidRPr="0063214A">
        <w:rPr>
          <w:sz w:val="28"/>
          <w:szCs w:val="28"/>
        </w:rPr>
        <w:t>(</w:t>
      </w:r>
      <w:r w:rsidR="00DD134B">
        <w:rPr>
          <w:sz w:val="28"/>
          <w:szCs w:val="28"/>
        </w:rPr>
        <w:t>31,1</w:t>
      </w:r>
      <w:r w:rsidR="003D4B5D">
        <w:rPr>
          <w:sz w:val="28"/>
          <w:szCs w:val="28"/>
        </w:rPr>
        <w:t>%)</w:t>
      </w:r>
      <w:r w:rsidR="003D4B5D" w:rsidRPr="0063214A">
        <w:rPr>
          <w:sz w:val="28"/>
          <w:szCs w:val="28"/>
        </w:rPr>
        <w:t xml:space="preserve"> </w:t>
      </w:r>
      <w:r w:rsidRPr="0063214A">
        <w:rPr>
          <w:sz w:val="28"/>
          <w:szCs w:val="28"/>
        </w:rPr>
        <w:t>в большей степени</w:t>
      </w:r>
      <w:r w:rsidR="003D4B5D">
        <w:rPr>
          <w:sz w:val="28"/>
          <w:szCs w:val="28"/>
        </w:rPr>
        <w:t>,</w:t>
      </w:r>
      <w:r w:rsidR="003D4B5D" w:rsidRPr="003D4B5D">
        <w:rPr>
          <w:sz w:val="28"/>
          <w:szCs w:val="28"/>
        </w:rPr>
        <w:t xml:space="preserve"> </w:t>
      </w:r>
      <w:r w:rsidR="003D4B5D" w:rsidRPr="0063214A">
        <w:rPr>
          <w:sz w:val="28"/>
          <w:szCs w:val="28"/>
        </w:rPr>
        <w:t>чем девушки (</w:t>
      </w:r>
      <w:r w:rsidR="00DD134B">
        <w:rPr>
          <w:sz w:val="28"/>
          <w:szCs w:val="28"/>
        </w:rPr>
        <w:t>20,2</w:t>
      </w:r>
      <w:r w:rsidR="003D4B5D" w:rsidRPr="0063214A">
        <w:rPr>
          <w:sz w:val="28"/>
          <w:szCs w:val="28"/>
        </w:rPr>
        <w:t>%)</w:t>
      </w:r>
      <w:r w:rsidRPr="0063214A">
        <w:rPr>
          <w:sz w:val="28"/>
          <w:szCs w:val="28"/>
        </w:rPr>
        <w:t xml:space="preserve"> склонны считать, что секс повышает самооценку</w:t>
      </w:r>
      <w:r w:rsidR="00842F91">
        <w:rPr>
          <w:sz w:val="28"/>
          <w:szCs w:val="28"/>
        </w:rPr>
        <w:t xml:space="preserve"> и помогает почувствовать себя взрослее (так считают </w:t>
      </w:r>
      <w:r w:rsidR="00DD134B">
        <w:rPr>
          <w:sz w:val="28"/>
          <w:szCs w:val="28"/>
        </w:rPr>
        <w:t>13,5</w:t>
      </w:r>
      <w:r w:rsidR="00842F91">
        <w:rPr>
          <w:sz w:val="28"/>
          <w:szCs w:val="28"/>
        </w:rPr>
        <w:t xml:space="preserve">% парней и </w:t>
      </w:r>
      <w:r w:rsidR="00DD134B">
        <w:rPr>
          <w:sz w:val="28"/>
          <w:szCs w:val="28"/>
        </w:rPr>
        <w:t>11</w:t>
      </w:r>
      <w:r w:rsidR="00842F91">
        <w:rPr>
          <w:sz w:val="28"/>
          <w:szCs w:val="28"/>
        </w:rPr>
        <w:t>% девушек)</w:t>
      </w:r>
      <w:r w:rsidRPr="0063214A">
        <w:rPr>
          <w:sz w:val="28"/>
          <w:szCs w:val="28"/>
        </w:rPr>
        <w:t xml:space="preserve">. </w:t>
      </w:r>
      <w:r w:rsidR="00313035">
        <w:rPr>
          <w:sz w:val="28"/>
          <w:szCs w:val="28"/>
        </w:rPr>
        <w:t xml:space="preserve">Зато </w:t>
      </w:r>
      <w:r w:rsidR="003D4B5D">
        <w:rPr>
          <w:sz w:val="28"/>
          <w:szCs w:val="28"/>
        </w:rPr>
        <w:t>девушки (</w:t>
      </w:r>
      <w:r w:rsidR="00440628">
        <w:rPr>
          <w:sz w:val="28"/>
          <w:szCs w:val="28"/>
        </w:rPr>
        <w:t>59,3</w:t>
      </w:r>
      <w:r w:rsidR="003D4B5D">
        <w:rPr>
          <w:sz w:val="28"/>
          <w:szCs w:val="28"/>
        </w:rPr>
        <w:t>%) чаще парней (</w:t>
      </w:r>
      <w:r w:rsidR="00440628">
        <w:rPr>
          <w:sz w:val="28"/>
          <w:szCs w:val="28"/>
        </w:rPr>
        <w:t>48,3</w:t>
      </w:r>
      <w:r w:rsidR="003D4B5D">
        <w:rPr>
          <w:sz w:val="28"/>
          <w:szCs w:val="28"/>
        </w:rPr>
        <w:t xml:space="preserve">%) полагают, что секс делает более раскрепощенным. </w:t>
      </w:r>
      <w:r w:rsidR="00440628">
        <w:rPr>
          <w:sz w:val="28"/>
          <w:szCs w:val="28"/>
        </w:rPr>
        <w:t xml:space="preserve">Интересно, что девушек, склонных думать, что сексуальный опыт никак не влияет на человека ровно столько же, сколько и парней (21,2%). </w:t>
      </w:r>
    </w:p>
    <w:p w:rsidR="009A15B0" w:rsidRDefault="00976EC6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Следующий вопрос также касался сексуального опыта и звучал следующим образом «Как Вы считаете, может ли опыт сексуальных отношений быть поводом для гордости?». </w:t>
      </w:r>
      <w:r w:rsidR="00524399">
        <w:rPr>
          <w:sz w:val="28"/>
          <w:szCs w:val="28"/>
        </w:rPr>
        <w:t>9,2</w:t>
      </w:r>
      <w:r w:rsidRPr="0063214A">
        <w:rPr>
          <w:sz w:val="28"/>
          <w:szCs w:val="28"/>
        </w:rPr>
        <w:t xml:space="preserve">% ответили «да, безусловно», </w:t>
      </w:r>
      <w:r w:rsidR="00524399">
        <w:rPr>
          <w:sz w:val="28"/>
          <w:szCs w:val="28"/>
        </w:rPr>
        <w:t>46,7</w:t>
      </w:r>
      <w:r w:rsidRPr="0063214A">
        <w:rPr>
          <w:sz w:val="28"/>
          <w:szCs w:val="28"/>
        </w:rPr>
        <w:t xml:space="preserve">% - «нет», а </w:t>
      </w:r>
      <w:r w:rsidR="009A15B0">
        <w:rPr>
          <w:sz w:val="28"/>
          <w:szCs w:val="28"/>
        </w:rPr>
        <w:t>4</w:t>
      </w:r>
      <w:r w:rsidR="00524399">
        <w:rPr>
          <w:sz w:val="28"/>
          <w:szCs w:val="28"/>
        </w:rPr>
        <w:t>4</w:t>
      </w:r>
      <w:r w:rsidR="009A15B0">
        <w:rPr>
          <w:sz w:val="28"/>
          <w:szCs w:val="28"/>
        </w:rPr>
        <w:t>,</w:t>
      </w:r>
      <w:r w:rsidR="00524399">
        <w:rPr>
          <w:sz w:val="28"/>
          <w:szCs w:val="28"/>
        </w:rPr>
        <w:t>1</w:t>
      </w:r>
      <w:r w:rsidRPr="0063214A">
        <w:rPr>
          <w:sz w:val="28"/>
          <w:szCs w:val="28"/>
        </w:rPr>
        <w:t>% сочли, что секс может быть поводом для гордости, но только для «тихой». Таким образом</w:t>
      </w:r>
      <w:r w:rsidR="009A15B0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при всей важности секса для студенчества </w:t>
      </w:r>
      <w:r w:rsidR="009A15B0">
        <w:rPr>
          <w:sz w:val="28"/>
          <w:szCs w:val="28"/>
        </w:rPr>
        <w:t xml:space="preserve">и учащихся, </w:t>
      </w:r>
      <w:r w:rsidR="00524399">
        <w:rPr>
          <w:sz w:val="28"/>
          <w:szCs w:val="28"/>
        </w:rPr>
        <w:t xml:space="preserve">почти </w:t>
      </w:r>
      <w:r w:rsidR="009A15B0">
        <w:rPr>
          <w:sz w:val="28"/>
          <w:szCs w:val="28"/>
        </w:rPr>
        <w:t>половина</w:t>
      </w:r>
      <w:r w:rsidRPr="0063214A">
        <w:rPr>
          <w:sz w:val="28"/>
          <w:szCs w:val="28"/>
        </w:rPr>
        <w:t xml:space="preserve"> респондентов считают, что опытом сексуальных отношений не надо гордиться, а </w:t>
      </w:r>
      <w:r w:rsidR="009A15B0">
        <w:rPr>
          <w:sz w:val="28"/>
          <w:szCs w:val="28"/>
        </w:rPr>
        <w:t xml:space="preserve">если </w:t>
      </w:r>
      <w:r w:rsidRPr="0063214A">
        <w:rPr>
          <w:sz w:val="28"/>
          <w:szCs w:val="28"/>
        </w:rPr>
        <w:t xml:space="preserve"> гордит</w:t>
      </w:r>
      <w:r w:rsidR="00E01EE8">
        <w:rPr>
          <w:sz w:val="28"/>
          <w:szCs w:val="28"/>
        </w:rPr>
        <w:t>ь</w:t>
      </w:r>
      <w:r w:rsidRPr="0063214A">
        <w:rPr>
          <w:sz w:val="28"/>
          <w:szCs w:val="28"/>
        </w:rPr>
        <w:t xml:space="preserve">ся </w:t>
      </w:r>
      <w:r w:rsidR="009A15B0">
        <w:rPr>
          <w:sz w:val="28"/>
          <w:szCs w:val="28"/>
        </w:rPr>
        <w:t xml:space="preserve">и </w:t>
      </w:r>
      <w:r w:rsidRPr="0063214A">
        <w:rPr>
          <w:sz w:val="28"/>
          <w:szCs w:val="28"/>
        </w:rPr>
        <w:t xml:space="preserve">можно, </w:t>
      </w:r>
      <w:r w:rsidR="009A15B0">
        <w:rPr>
          <w:sz w:val="28"/>
          <w:szCs w:val="28"/>
        </w:rPr>
        <w:t>т</w:t>
      </w:r>
      <w:r w:rsidRPr="0063214A">
        <w:rPr>
          <w:sz w:val="28"/>
          <w:szCs w:val="28"/>
        </w:rPr>
        <w:t>о при этом</w:t>
      </w:r>
      <w:r w:rsidR="009A15B0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не выставляя свою гордость на показ. Это означает, что секс все еще для многих </w:t>
      </w:r>
      <w:r w:rsidR="009A15B0">
        <w:rPr>
          <w:sz w:val="28"/>
          <w:szCs w:val="28"/>
        </w:rPr>
        <w:t>молодых людей</w:t>
      </w:r>
      <w:r w:rsidRPr="0063214A">
        <w:rPr>
          <w:sz w:val="28"/>
          <w:szCs w:val="28"/>
        </w:rPr>
        <w:t xml:space="preserve"> остается по-настоящему интимностью. </w:t>
      </w:r>
    </w:p>
    <w:p w:rsidR="00B81048" w:rsidRDefault="009A15B0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="00976EC6" w:rsidRPr="0063214A">
        <w:rPr>
          <w:sz w:val="28"/>
          <w:szCs w:val="28"/>
        </w:rPr>
        <w:t xml:space="preserve">тересно </w:t>
      </w:r>
      <w:r w:rsidR="00580BCE" w:rsidRPr="0063214A">
        <w:rPr>
          <w:sz w:val="28"/>
          <w:szCs w:val="28"/>
        </w:rPr>
        <w:t>проследить,</w:t>
      </w:r>
      <w:r w:rsidR="00976EC6" w:rsidRPr="0063214A">
        <w:rPr>
          <w:sz w:val="28"/>
          <w:szCs w:val="28"/>
        </w:rPr>
        <w:t xml:space="preserve"> как отвечали девушки и юноши. Слабый пол разделился на </w:t>
      </w:r>
      <w:r w:rsidR="00580BCE" w:rsidRPr="0063214A">
        <w:rPr>
          <w:sz w:val="28"/>
          <w:szCs w:val="28"/>
        </w:rPr>
        <w:t>тех,</w:t>
      </w:r>
      <w:r w:rsidR="00976EC6" w:rsidRPr="0063214A">
        <w:rPr>
          <w:sz w:val="28"/>
          <w:szCs w:val="28"/>
        </w:rPr>
        <w:t xml:space="preserve"> кто считает, что секс не может быть поводом для гордости (</w:t>
      </w:r>
      <w:r w:rsidR="00460608">
        <w:rPr>
          <w:sz w:val="28"/>
          <w:szCs w:val="28"/>
        </w:rPr>
        <w:t>57,1</w:t>
      </w:r>
      <w:r w:rsidR="00976EC6" w:rsidRPr="0063214A">
        <w:rPr>
          <w:sz w:val="28"/>
          <w:szCs w:val="28"/>
        </w:rPr>
        <w:t>%) и тех, кто считает, что гордость должна быть «тихой» (</w:t>
      </w:r>
      <w:r>
        <w:rPr>
          <w:sz w:val="28"/>
          <w:szCs w:val="28"/>
        </w:rPr>
        <w:t>3</w:t>
      </w:r>
      <w:r w:rsidR="00460608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460608">
        <w:rPr>
          <w:sz w:val="28"/>
          <w:szCs w:val="28"/>
        </w:rPr>
        <w:t>5</w:t>
      </w:r>
      <w:r w:rsidR="00976EC6" w:rsidRPr="0063214A">
        <w:rPr>
          <w:sz w:val="28"/>
          <w:szCs w:val="28"/>
        </w:rPr>
        <w:t xml:space="preserve">%) и только </w:t>
      </w:r>
      <w:r>
        <w:rPr>
          <w:sz w:val="28"/>
          <w:szCs w:val="28"/>
        </w:rPr>
        <w:t>4,4</w:t>
      </w:r>
      <w:r w:rsidR="00976EC6" w:rsidRPr="0063214A">
        <w:rPr>
          <w:sz w:val="28"/>
          <w:szCs w:val="28"/>
        </w:rPr>
        <w:t xml:space="preserve">% считают, что сексуальным опытом можно гордиться в полном смысле этого слова. У парней распределение ответов другое: </w:t>
      </w:r>
      <w:r>
        <w:rPr>
          <w:sz w:val="28"/>
          <w:szCs w:val="28"/>
        </w:rPr>
        <w:t>14</w:t>
      </w:r>
      <w:r w:rsidR="00976EC6" w:rsidRPr="0063214A">
        <w:rPr>
          <w:sz w:val="28"/>
          <w:szCs w:val="28"/>
        </w:rPr>
        <w:t xml:space="preserve">% ответили, что секс может быть поводом для гордости, </w:t>
      </w:r>
      <w:r>
        <w:rPr>
          <w:sz w:val="28"/>
          <w:szCs w:val="28"/>
        </w:rPr>
        <w:t>49,</w:t>
      </w:r>
      <w:r w:rsidR="00460608">
        <w:rPr>
          <w:sz w:val="28"/>
          <w:szCs w:val="28"/>
        </w:rPr>
        <w:t>4</w:t>
      </w:r>
      <w:r w:rsidR="00976EC6" w:rsidRPr="0063214A">
        <w:rPr>
          <w:sz w:val="28"/>
          <w:szCs w:val="28"/>
        </w:rPr>
        <w:t xml:space="preserve">% - для «тихой» гордости и </w:t>
      </w:r>
      <w:r>
        <w:rPr>
          <w:sz w:val="28"/>
          <w:szCs w:val="28"/>
        </w:rPr>
        <w:t>36,</w:t>
      </w:r>
      <w:r w:rsidR="00460608">
        <w:rPr>
          <w:sz w:val="28"/>
          <w:szCs w:val="28"/>
        </w:rPr>
        <w:t>6</w:t>
      </w:r>
      <w:r w:rsidR="00976EC6" w:rsidRPr="0063214A">
        <w:rPr>
          <w:sz w:val="28"/>
          <w:szCs w:val="28"/>
        </w:rPr>
        <w:t xml:space="preserve">% считают, что секс не может быть поводом для гордости. Это </w:t>
      </w:r>
      <w:r w:rsidR="00460608">
        <w:rPr>
          <w:sz w:val="28"/>
          <w:szCs w:val="28"/>
        </w:rPr>
        <w:t xml:space="preserve">свидетельствует о </w:t>
      </w:r>
      <w:r w:rsidR="00976EC6" w:rsidRPr="0063214A">
        <w:rPr>
          <w:sz w:val="28"/>
          <w:szCs w:val="28"/>
        </w:rPr>
        <w:t>том, что для сильного пола сексуальный опыт – часть статуса, куда в большей степени, чем для девушек.</w:t>
      </w:r>
    </w:p>
    <w:p w:rsidR="00552AA8" w:rsidRDefault="00B81048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данным исследования, </w:t>
      </w:r>
      <w:r w:rsidR="00460608">
        <w:rPr>
          <w:sz w:val="28"/>
          <w:szCs w:val="28"/>
        </w:rPr>
        <w:t>30,3</w:t>
      </w:r>
      <w:r>
        <w:rPr>
          <w:sz w:val="28"/>
          <w:szCs w:val="28"/>
        </w:rPr>
        <w:t>% респондентов не имели на момент опроса сексуального опыта. В половую связь не вступали</w:t>
      </w:r>
      <w:r w:rsidR="0058084C">
        <w:rPr>
          <w:sz w:val="28"/>
          <w:szCs w:val="28"/>
        </w:rPr>
        <w:t xml:space="preserve"> </w:t>
      </w:r>
      <w:r w:rsidR="00460608">
        <w:rPr>
          <w:sz w:val="28"/>
          <w:szCs w:val="28"/>
        </w:rPr>
        <w:t>30</w:t>
      </w:r>
      <w:r w:rsidR="0058084C">
        <w:rPr>
          <w:sz w:val="28"/>
          <w:szCs w:val="28"/>
        </w:rPr>
        <w:t>,2% юношей и 30,</w:t>
      </w:r>
      <w:r w:rsidR="00460608">
        <w:rPr>
          <w:sz w:val="28"/>
          <w:szCs w:val="28"/>
        </w:rPr>
        <w:t>4</w:t>
      </w:r>
      <w:r w:rsidR="0058084C">
        <w:rPr>
          <w:sz w:val="28"/>
          <w:szCs w:val="28"/>
        </w:rPr>
        <w:t>%</w:t>
      </w:r>
      <w:r w:rsidR="00976EC6" w:rsidRPr="0063214A">
        <w:rPr>
          <w:sz w:val="28"/>
          <w:szCs w:val="28"/>
        </w:rPr>
        <w:t xml:space="preserve"> </w:t>
      </w:r>
      <w:r w:rsidR="0058084C">
        <w:rPr>
          <w:sz w:val="28"/>
          <w:szCs w:val="28"/>
        </w:rPr>
        <w:t xml:space="preserve">девушек. Сексуальный опыт с одним партнером имели </w:t>
      </w:r>
      <w:r w:rsidR="00460608">
        <w:rPr>
          <w:sz w:val="28"/>
          <w:szCs w:val="28"/>
        </w:rPr>
        <w:t>36,3</w:t>
      </w:r>
      <w:r w:rsidR="0058084C">
        <w:rPr>
          <w:sz w:val="28"/>
          <w:szCs w:val="28"/>
        </w:rPr>
        <w:t>% респондентов (</w:t>
      </w:r>
      <w:r w:rsidR="00C94AEB">
        <w:rPr>
          <w:sz w:val="28"/>
          <w:szCs w:val="28"/>
        </w:rPr>
        <w:t>27,3</w:t>
      </w:r>
      <w:r w:rsidR="0058084C">
        <w:rPr>
          <w:sz w:val="28"/>
          <w:szCs w:val="28"/>
        </w:rPr>
        <w:t>% юношей и 4</w:t>
      </w:r>
      <w:r w:rsidR="00C94AEB">
        <w:rPr>
          <w:sz w:val="28"/>
          <w:szCs w:val="28"/>
        </w:rPr>
        <w:t>5</w:t>
      </w:r>
      <w:r w:rsidR="0058084C">
        <w:rPr>
          <w:sz w:val="28"/>
          <w:szCs w:val="28"/>
        </w:rPr>
        <w:t>,</w:t>
      </w:r>
      <w:r w:rsidR="00C94AEB">
        <w:rPr>
          <w:sz w:val="28"/>
          <w:szCs w:val="28"/>
        </w:rPr>
        <w:t>1</w:t>
      </w:r>
      <w:r w:rsidR="0058084C">
        <w:rPr>
          <w:sz w:val="28"/>
          <w:szCs w:val="28"/>
        </w:rPr>
        <w:t xml:space="preserve">% девушек), с несколькими  партнерами – </w:t>
      </w:r>
      <w:r w:rsidR="00C94AEB">
        <w:rPr>
          <w:sz w:val="28"/>
          <w:szCs w:val="28"/>
        </w:rPr>
        <w:t>33,4</w:t>
      </w:r>
      <w:r w:rsidR="0058084C">
        <w:rPr>
          <w:sz w:val="28"/>
          <w:szCs w:val="28"/>
        </w:rPr>
        <w:t>% (</w:t>
      </w:r>
      <w:r w:rsidR="00C94AEB">
        <w:rPr>
          <w:sz w:val="28"/>
          <w:szCs w:val="28"/>
        </w:rPr>
        <w:t>42,5</w:t>
      </w:r>
      <w:r w:rsidR="0058084C">
        <w:rPr>
          <w:sz w:val="28"/>
          <w:szCs w:val="28"/>
        </w:rPr>
        <w:t xml:space="preserve">% юношей и </w:t>
      </w:r>
      <w:r w:rsidR="00C94AEB">
        <w:rPr>
          <w:sz w:val="28"/>
          <w:szCs w:val="28"/>
        </w:rPr>
        <w:t>24,5</w:t>
      </w:r>
      <w:r w:rsidR="00552AA8">
        <w:rPr>
          <w:sz w:val="28"/>
          <w:szCs w:val="28"/>
        </w:rPr>
        <w:t>% девушек).</w:t>
      </w:r>
      <w:r w:rsidR="00FB0DC1">
        <w:rPr>
          <w:sz w:val="28"/>
          <w:szCs w:val="28"/>
        </w:rPr>
        <w:t xml:space="preserve"> </w:t>
      </w:r>
      <w:r w:rsidR="00552AA8">
        <w:rPr>
          <w:sz w:val="28"/>
          <w:szCs w:val="28"/>
        </w:rPr>
        <w:t xml:space="preserve"> Студенты Вузов имеют более богатый сексуальный опыт, чем учащиеся УССО и УПТО. Так, о том, что вступали в интимную связь с несколькими партнерами сказали 37,1% студентов, 34%  «ССУЗовцев» и 28,5% «ПТУЗовцев». Интересно, что в </w:t>
      </w:r>
      <w:r w:rsidR="00552AA8">
        <w:rPr>
          <w:sz w:val="28"/>
          <w:szCs w:val="28"/>
        </w:rPr>
        <w:lastRenderedPageBreak/>
        <w:t>исследовании 2015 года такой рейтинг был зеркальным. Тогда «лидирующие» позиции занимали именно учащиеся УПТО.</w:t>
      </w:r>
    </w:p>
    <w:p w:rsidR="00976EC6" w:rsidRPr="0063214A" w:rsidRDefault="008A0B1A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опытных в сексуальном смысле респондентов был предложен ряд вопросов (респонденты, </w:t>
      </w:r>
      <w:r w:rsidR="00552AA8">
        <w:rPr>
          <w:sz w:val="28"/>
          <w:szCs w:val="28"/>
        </w:rPr>
        <w:t xml:space="preserve">никогда </w:t>
      </w:r>
      <w:r>
        <w:rPr>
          <w:sz w:val="28"/>
          <w:szCs w:val="28"/>
        </w:rPr>
        <w:t xml:space="preserve">не вступавшие в половые отношения, не отвечали на данный блок вопросов), первым из которых стал следующий: </w:t>
      </w:r>
      <w:r w:rsidR="00976EC6" w:rsidRPr="0063214A">
        <w:rPr>
          <w:sz w:val="28"/>
          <w:szCs w:val="28"/>
        </w:rPr>
        <w:t xml:space="preserve">«Если у Вас уже есть опыт сексуальных контактов, то напишите, пожалуйста, возраст Вашего сексуального дебюта (вступления в половую связь)». </w:t>
      </w:r>
      <w:r w:rsidR="0051692F">
        <w:rPr>
          <w:sz w:val="28"/>
          <w:szCs w:val="28"/>
        </w:rPr>
        <w:t>Не все участники опроса были открыты. Н</w:t>
      </w:r>
      <w:r w:rsidR="00976EC6" w:rsidRPr="0063214A">
        <w:rPr>
          <w:sz w:val="28"/>
          <w:szCs w:val="28"/>
        </w:rPr>
        <w:t>екоторые респонденты</w:t>
      </w:r>
      <w:r w:rsidR="0051692F">
        <w:rPr>
          <w:sz w:val="28"/>
          <w:szCs w:val="28"/>
        </w:rPr>
        <w:t xml:space="preserve"> </w:t>
      </w:r>
      <w:r w:rsidR="00976EC6" w:rsidRPr="0063214A">
        <w:rPr>
          <w:sz w:val="28"/>
          <w:szCs w:val="28"/>
        </w:rPr>
        <w:t xml:space="preserve">отвечали </w:t>
      </w:r>
      <w:r w:rsidR="0051692F">
        <w:rPr>
          <w:sz w:val="28"/>
          <w:szCs w:val="28"/>
        </w:rPr>
        <w:t xml:space="preserve">на данный вопрос </w:t>
      </w:r>
      <w:r w:rsidR="00976EC6" w:rsidRPr="0063214A">
        <w:rPr>
          <w:sz w:val="28"/>
          <w:szCs w:val="28"/>
        </w:rPr>
        <w:t>в таком стиле: «это слишком интимный вопрос»</w:t>
      </w:r>
      <w:r w:rsidR="0051692F">
        <w:rPr>
          <w:sz w:val="28"/>
          <w:szCs w:val="28"/>
        </w:rPr>
        <w:t>, «это мое личное дело»</w:t>
      </w:r>
      <w:r w:rsidR="00976EC6" w:rsidRPr="0063214A">
        <w:rPr>
          <w:sz w:val="28"/>
          <w:szCs w:val="28"/>
        </w:rPr>
        <w:t xml:space="preserve">. Иногда респонденты просто оставляли вопрос без внимания (вопрос был открытым). Тем не </w:t>
      </w:r>
      <w:r w:rsidRPr="0063214A">
        <w:rPr>
          <w:sz w:val="28"/>
          <w:szCs w:val="28"/>
        </w:rPr>
        <w:t>менее,</w:t>
      </w:r>
      <w:r w:rsidR="00976EC6" w:rsidRPr="0063214A">
        <w:rPr>
          <w:sz w:val="28"/>
          <w:szCs w:val="28"/>
        </w:rPr>
        <w:t xml:space="preserve"> эти люди затем смело отвечали на следующий вопрос, касающийся причин вступления ими в половую связь. В </w:t>
      </w:r>
      <w:r w:rsidRPr="0063214A">
        <w:rPr>
          <w:sz w:val="28"/>
          <w:szCs w:val="28"/>
        </w:rPr>
        <w:t>общем,</w:t>
      </w:r>
      <w:r w:rsidR="00976EC6" w:rsidRPr="0063214A">
        <w:rPr>
          <w:sz w:val="28"/>
          <w:szCs w:val="28"/>
        </w:rPr>
        <w:t xml:space="preserve"> таких стеснительных респондентов набралось </w:t>
      </w:r>
      <w:r w:rsidR="00267936">
        <w:rPr>
          <w:sz w:val="28"/>
          <w:szCs w:val="28"/>
        </w:rPr>
        <w:t>9</w:t>
      </w:r>
      <w:r w:rsidR="00976EC6" w:rsidRPr="0063214A">
        <w:rPr>
          <w:sz w:val="28"/>
          <w:szCs w:val="28"/>
        </w:rPr>
        <w:t>,</w:t>
      </w:r>
      <w:r w:rsidR="00267936">
        <w:rPr>
          <w:sz w:val="28"/>
          <w:szCs w:val="28"/>
        </w:rPr>
        <w:t>1</w:t>
      </w:r>
      <w:r w:rsidR="00976EC6" w:rsidRPr="0063214A">
        <w:rPr>
          <w:sz w:val="28"/>
          <w:szCs w:val="28"/>
        </w:rPr>
        <w:t xml:space="preserve">%. В среднем по выборке возраст сексуального дебюта составил </w:t>
      </w:r>
      <w:r w:rsidR="00267936">
        <w:rPr>
          <w:sz w:val="28"/>
          <w:szCs w:val="28"/>
        </w:rPr>
        <w:t>17,1</w:t>
      </w:r>
      <w:r w:rsidR="00A56D65">
        <w:rPr>
          <w:sz w:val="28"/>
          <w:szCs w:val="28"/>
        </w:rPr>
        <w:t xml:space="preserve"> </w:t>
      </w:r>
      <w:r w:rsidR="00976EC6" w:rsidRPr="0063214A">
        <w:rPr>
          <w:sz w:val="28"/>
          <w:szCs w:val="28"/>
        </w:rPr>
        <w:t>лет</w:t>
      </w:r>
      <w:r w:rsidR="00267936">
        <w:rPr>
          <w:sz w:val="28"/>
          <w:szCs w:val="28"/>
        </w:rPr>
        <w:t xml:space="preserve"> (в 2015 г. – 16,9)</w:t>
      </w:r>
      <w:r w:rsidR="00976EC6" w:rsidRPr="0063214A">
        <w:rPr>
          <w:sz w:val="28"/>
          <w:szCs w:val="28"/>
        </w:rPr>
        <w:t>. Распределение по полу таково</w:t>
      </w:r>
      <w:r w:rsidR="00A56D65">
        <w:rPr>
          <w:sz w:val="28"/>
          <w:szCs w:val="28"/>
        </w:rPr>
        <w:t>: для д</w:t>
      </w:r>
      <w:r w:rsidR="00976EC6" w:rsidRPr="0063214A">
        <w:rPr>
          <w:sz w:val="28"/>
          <w:szCs w:val="28"/>
        </w:rPr>
        <w:t>евуш</w:t>
      </w:r>
      <w:r w:rsidR="00A56D65">
        <w:rPr>
          <w:sz w:val="28"/>
          <w:szCs w:val="28"/>
        </w:rPr>
        <w:t>ек</w:t>
      </w:r>
      <w:r w:rsidR="00976EC6" w:rsidRPr="0063214A">
        <w:rPr>
          <w:sz w:val="28"/>
          <w:szCs w:val="28"/>
        </w:rPr>
        <w:t xml:space="preserve"> средний возраст вступления в первую половую связь</w:t>
      </w:r>
      <w:r w:rsidR="00A56D65">
        <w:rPr>
          <w:sz w:val="28"/>
          <w:szCs w:val="28"/>
        </w:rPr>
        <w:t xml:space="preserve"> </w:t>
      </w:r>
      <w:r w:rsidR="00BC16B9">
        <w:rPr>
          <w:sz w:val="28"/>
          <w:szCs w:val="28"/>
        </w:rPr>
        <w:t>–</w:t>
      </w:r>
      <w:r w:rsidR="00976EC6" w:rsidRPr="0063214A">
        <w:rPr>
          <w:sz w:val="28"/>
          <w:szCs w:val="28"/>
        </w:rPr>
        <w:t xml:space="preserve"> </w:t>
      </w:r>
      <w:r w:rsidR="00BC16B9">
        <w:rPr>
          <w:sz w:val="28"/>
          <w:szCs w:val="28"/>
        </w:rPr>
        <w:t xml:space="preserve">16,7 года (в 2015 г. - </w:t>
      </w:r>
      <w:r w:rsidR="00976EC6" w:rsidRPr="0063214A">
        <w:rPr>
          <w:sz w:val="28"/>
          <w:szCs w:val="28"/>
        </w:rPr>
        <w:t>17,</w:t>
      </w:r>
      <w:r w:rsidR="00A56D65">
        <w:rPr>
          <w:sz w:val="28"/>
          <w:szCs w:val="28"/>
        </w:rPr>
        <w:t>2</w:t>
      </w:r>
      <w:r w:rsidR="00BC16B9">
        <w:rPr>
          <w:sz w:val="28"/>
          <w:szCs w:val="28"/>
        </w:rPr>
        <w:t>)</w:t>
      </w:r>
      <w:r w:rsidR="00A56D65">
        <w:rPr>
          <w:sz w:val="28"/>
          <w:szCs w:val="28"/>
        </w:rPr>
        <w:t>, для п</w:t>
      </w:r>
      <w:r w:rsidR="00976EC6" w:rsidRPr="0063214A">
        <w:rPr>
          <w:sz w:val="28"/>
          <w:szCs w:val="28"/>
        </w:rPr>
        <w:t>арн</w:t>
      </w:r>
      <w:r w:rsidR="00A56D65">
        <w:rPr>
          <w:sz w:val="28"/>
          <w:szCs w:val="28"/>
        </w:rPr>
        <w:t xml:space="preserve">ей - </w:t>
      </w:r>
      <w:r w:rsidR="00976EC6" w:rsidRPr="0063214A">
        <w:rPr>
          <w:sz w:val="28"/>
          <w:szCs w:val="28"/>
        </w:rPr>
        <w:t xml:space="preserve"> </w:t>
      </w:r>
      <w:r w:rsidR="00BC16B9">
        <w:rPr>
          <w:sz w:val="28"/>
          <w:szCs w:val="28"/>
        </w:rPr>
        <w:t xml:space="preserve">17,4 года (в 2015 г. - </w:t>
      </w:r>
      <w:r w:rsidR="00976EC6" w:rsidRPr="0063214A">
        <w:rPr>
          <w:sz w:val="28"/>
          <w:szCs w:val="28"/>
        </w:rPr>
        <w:t>16,</w:t>
      </w:r>
      <w:r w:rsidR="00A56D65">
        <w:rPr>
          <w:sz w:val="28"/>
          <w:szCs w:val="28"/>
        </w:rPr>
        <w:t>5</w:t>
      </w:r>
      <w:r w:rsidR="00BC16B9">
        <w:rPr>
          <w:sz w:val="28"/>
          <w:szCs w:val="28"/>
        </w:rPr>
        <w:t>)</w:t>
      </w:r>
      <w:r w:rsidR="00976EC6" w:rsidRPr="0063214A">
        <w:rPr>
          <w:sz w:val="28"/>
          <w:szCs w:val="28"/>
        </w:rPr>
        <w:t xml:space="preserve">. </w:t>
      </w:r>
      <w:r w:rsidR="00A56D65">
        <w:rPr>
          <w:sz w:val="28"/>
          <w:szCs w:val="28"/>
        </w:rPr>
        <w:t>В возрасте до 16 лет в половые отношения вступили 1</w:t>
      </w:r>
      <w:r w:rsidR="00BC16B9">
        <w:rPr>
          <w:sz w:val="28"/>
          <w:szCs w:val="28"/>
        </w:rPr>
        <w:t>0,7</w:t>
      </w:r>
      <w:r w:rsidR="00A56D65">
        <w:rPr>
          <w:sz w:val="28"/>
          <w:szCs w:val="28"/>
        </w:rPr>
        <w:t xml:space="preserve">% респондентов из всех имеющих сексуальный опыт, нарушив тем самым законодательство Республики Беларусь, в котором минимальный возраст сексуального согласия - 16 лет. </w:t>
      </w:r>
    </w:p>
    <w:p w:rsidR="00C55144" w:rsidRDefault="00976EC6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Перейдем к разбору причин вступления респондентов в сексуальные связи. Парни отметили следующие основные причины вступления ими в половую связь: </w:t>
      </w:r>
      <w:r w:rsidR="004E580B">
        <w:rPr>
          <w:rFonts w:ascii="Times New Roman" w:hAnsi="Times New Roman" w:cs="Times New Roman"/>
          <w:color w:val="auto"/>
          <w:sz w:val="28"/>
          <w:szCs w:val="28"/>
        </w:rPr>
        <w:t>71,7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>% - из-за любви к партнеру;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580B">
        <w:rPr>
          <w:rFonts w:ascii="Times New Roman" w:hAnsi="Times New Roman" w:cs="Times New Roman"/>
          <w:color w:val="auto"/>
          <w:sz w:val="28"/>
          <w:szCs w:val="28"/>
        </w:rPr>
        <w:t>35,9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>% - стремление получить удовольствие самому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148">
        <w:rPr>
          <w:rFonts w:ascii="Times New Roman" w:hAnsi="Times New Roman" w:cs="Times New Roman"/>
          <w:color w:val="auto"/>
          <w:sz w:val="28"/>
          <w:szCs w:val="28"/>
        </w:rPr>
        <w:t>32,</w:t>
      </w:r>
      <w:r w:rsidR="004E580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>% - стремление доставить удо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 xml:space="preserve">вольствие партнеру; </w:t>
      </w:r>
      <w:r w:rsidR="004E580B">
        <w:rPr>
          <w:rFonts w:ascii="Times New Roman" w:hAnsi="Times New Roman" w:cs="Times New Roman"/>
          <w:color w:val="auto"/>
          <w:sz w:val="28"/>
          <w:szCs w:val="28"/>
        </w:rPr>
        <w:t>28,6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>% - удовлетворе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>ние физиологической потребности;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580B">
        <w:rPr>
          <w:rFonts w:ascii="Times New Roman" w:hAnsi="Times New Roman" w:cs="Times New Roman"/>
          <w:color w:val="auto"/>
          <w:sz w:val="28"/>
          <w:szCs w:val="28"/>
        </w:rPr>
        <w:t>23,8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>% - из любопытства;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580B">
        <w:rPr>
          <w:rFonts w:ascii="Times New Roman" w:hAnsi="Times New Roman" w:cs="Times New Roman"/>
          <w:color w:val="auto"/>
          <w:sz w:val="28"/>
          <w:szCs w:val="28"/>
        </w:rPr>
        <w:t>14,6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% - </w:t>
      </w:r>
      <w:r w:rsidR="00C55144" w:rsidRPr="0063214A">
        <w:rPr>
          <w:rFonts w:ascii="Times New Roman" w:hAnsi="Times New Roman" w:cs="Times New Roman"/>
          <w:color w:val="auto"/>
          <w:sz w:val="28"/>
          <w:szCs w:val="28"/>
        </w:rPr>
        <w:t>вследствие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 xml:space="preserve"> алкогольного опьянения;</w:t>
      </w:r>
      <w:r w:rsidR="000A51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580B">
        <w:rPr>
          <w:rFonts w:ascii="Times New Roman" w:hAnsi="Times New Roman" w:cs="Times New Roman"/>
          <w:color w:val="auto"/>
          <w:sz w:val="28"/>
          <w:szCs w:val="28"/>
        </w:rPr>
        <w:t>9,5% отметили вариант ответа «без причины, просто так»; 9,2</w:t>
      </w:r>
      <w:r w:rsidR="004E580B" w:rsidRPr="0063214A">
        <w:rPr>
          <w:rFonts w:ascii="Times New Roman" w:hAnsi="Times New Roman" w:cs="Times New Roman"/>
          <w:color w:val="auto"/>
          <w:sz w:val="28"/>
          <w:szCs w:val="28"/>
        </w:rPr>
        <w:t>% стремились сексом разрядить обстановку</w:t>
      </w:r>
      <w:r w:rsidR="004E580B">
        <w:rPr>
          <w:rFonts w:ascii="Times New Roman" w:hAnsi="Times New Roman" w:cs="Times New Roman"/>
          <w:color w:val="auto"/>
          <w:sz w:val="28"/>
          <w:szCs w:val="28"/>
        </w:rPr>
        <w:t>; 7,3</w:t>
      </w:r>
      <w:r w:rsidR="000A5148">
        <w:rPr>
          <w:rFonts w:ascii="Times New Roman" w:hAnsi="Times New Roman" w:cs="Times New Roman"/>
          <w:color w:val="auto"/>
          <w:sz w:val="28"/>
          <w:szCs w:val="28"/>
        </w:rPr>
        <w:t>% - хотели почувствовать себя взрослыми</w:t>
      </w:r>
      <w:r w:rsidR="00C55144" w:rsidRPr="00C551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A5148" w:rsidRPr="00C5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80B">
        <w:rPr>
          <w:rFonts w:ascii="Times New Roman" w:hAnsi="Times New Roman" w:cs="Times New Roman"/>
          <w:color w:val="000000" w:themeColor="text1"/>
          <w:sz w:val="28"/>
          <w:szCs w:val="28"/>
        </w:rPr>
        <w:t>6% - хотели стать родителями; 5,1</w:t>
      </w:r>
      <w:r w:rsidRPr="00C55144">
        <w:rPr>
          <w:rFonts w:ascii="Times New Roman" w:hAnsi="Times New Roman" w:cs="Times New Roman"/>
          <w:color w:val="000000" w:themeColor="text1"/>
          <w:sz w:val="28"/>
          <w:szCs w:val="28"/>
        </w:rPr>
        <w:t>% - з</w:t>
      </w:r>
      <w:r w:rsidR="00C55144" w:rsidRPr="00C551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0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нимались сексуальным тренингом; 4,8% - выполняли супружеский долг; </w:t>
      </w:r>
      <w:r w:rsidR="004E580B">
        <w:rPr>
          <w:rFonts w:ascii="Times New Roman" w:hAnsi="Times New Roman" w:cs="Times New Roman"/>
          <w:color w:val="000000" w:themeColor="text1"/>
          <w:sz w:val="28"/>
          <w:szCs w:val="28"/>
        </w:rPr>
        <w:t>3,5</w:t>
      </w:r>
      <w:r w:rsidR="00C55144" w:rsidRPr="00C55144">
        <w:rPr>
          <w:rFonts w:ascii="Times New Roman" w:hAnsi="Times New Roman" w:cs="Times New Roman"/>
          <w:color w:val="000000" w:themeColor="text1"/>
          <w:sz w:val="28"/>
          <w:szCs w:val="28"/>
        </w:rPr>
        <w:t>% пытались сексом привязать к себе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 xml:space="preserve"> партнера; </w:t>
      </w:r>
      <w:r w:rsidR="004E580B">
        <w:rPr>
          <w:rFonts w:ascii="Times New Roman" w:hAnsi="Times New Roman" w:cs="Times New Roman"/>
          <w:color w:val="auto"/>
          <w:sz w:val="28"/>
          <w:szCs w:val="28"/>
        </w:rPr>
        <w:t>3,2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 xml:space="preserve">% хотели стать «как все» 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и столько же вступали в сексуальную связь </w:t>
      </w:r>
      <w:r w:rsidR="004E580B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оплаты; </w:t>
      </w:r>
      <w:r w:rsidR="008206E2">
        <w:rPr>
          <w:rFonts w:ascii="Times New Roman" w:hAnsi="Times New Roman" w:cs="Times New Roman"/>
          <w:color w:val="auto"/>
          <w:sz w:val="28"/>
          <w:szCs w:val="28"/>
        </w:rPr>
        <w:t>1,6% - из мести другому человеку.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D6B61" w:rsidRDefault="00976EC6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У девушек причины следующие: 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206E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занимались сексом из-за любви к партнеру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06E2">
        <w:rPr>
          <w:rFonts w:ascii="Times New Roman" w:hAnsi="Times New Roman" w:cs="Times New Roman"/>
          <w:color w:val="auto"/>
          <w:sz w:val="28"/>
          <w:szCs w:val="28"/>
        </w:rPr>
        <w:t>32,4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% стремились получить удовольствие сами и </w:t>
      </w:r>
      <w:r w:rsidR="008206E2">
        <w:rPr>
          <w:rFonts w:ascii="Times New Roman" w:hAnsi="Times New Roman" w:cs="Times New Roman"/>
          <w:color w:val="auto"/>
          <w:sz w:val="28"/>
          <w:szCs w:val="28"/>
        </w:rPr>
        <w:t>29,8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>доставить удовольствие партнеру;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06E2">
        <w:rPr>
          <w:rFonts w:ascii="Times New Roman" w:hAnsi="Times New Roman" w:cs="Times New Roman"/>
          <w:color w:val="auto"/>
          <w:sz w:val="28"/>
          <w:szCs w:val="28"/>
        </w:rPr>
        <w:t>20,3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>% - удовлетвор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 xml:space="preserve">яли тем самым свое любопытство, 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206E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 xml:space="preserve">,5% физиологическую потребность; </w:t>
      </w:r>
      <w:r w:rsidR="008206E2">
        <w:rPr>
          <w:rFonts w:ascii="Times New Roman" w:hAnsi="Times New Roman" w:cs="Times New Roman"/>
          <w:color w:val="auto"/>
          <w:sz w:val="28"/>
          <w:szCs w:val="28"/>
        </w:rPr>
        <w:t xml:space="preserve">5,7% хотели забеременеть, столько же занялись сексом </w:t>
      </w:r>
      <w:r w:rsidR="005D6B61">
        <w:rPr>
          <w:rFonts w:ascii="Times New Roman" w:hAnsi="Times New Roman" w:cs="Times New Roman"/>
          <w:color w:val="auto"/>
          <w:sz w:val="28"/>
          <w:szCs w:val="28"/>
        </w:rPr>
        <w:t>вследствие</w:t>
      </w:r>
      <w:r w:rsidR="008206E2">
        <w:rPr>
          <w:rFonts w:ascii="Times New Roman" w:hAnsi="Times New Roman" w:cs="Times New Roman"/>
          <w:color w:val="auto"/>
          <w:sz w:val="28"/>
          <w:szCs w:val="28"/>
        </w:rPr>
        <w:t xml:space="preserve"> алкогольного опьянения; </w:t>
      </w:r>
      <w:r w:rsidR="005D6B61">
        <w:rPr>
          <w:rFonts w:ascii="Times New Roman" w:hAnsi="Times New Roman" w:cs="Times New Roman"/>
          <w:color w:val="auto"/>
          <w:sz w:val="28"/>
          <w:szCs w:val="28"/>
        </w:rPr>
        <w:t xml:space="preserve">3,5% сделали это без всякой причины; а 3,2% 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 xml:space="preserve">стремились при этом почувствовать себя взрослыми; </w:t>
      </w:r>
      <w:r w:rsidR="005D6B61">
        <w:rPr>
          <w:rFonts w:ascii="Times New Roman" w:hAnsi="Times New Roman" w:cs="Times New Roman"/>
          <w:color w:val="auto"/>
          <w:sz w:val="28"/>
          <w:szCs w:val="28"/>
        </w:rPr>
        <w:t>1,9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5D6B61">
        <w:rPr>
          <w:rFonts w:ascii="Times New Roman" w:hAnsi="Times New Roman" w:cs="Times New Roman"/>
          <w:color w:val="auto"/>
          <w:sz w:val="28"/>
          <w:szCs w:val="28"/>
        </w:rPr>
        <w:t>пытались привязать к себе партнера,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B61">
        <w:rPr>
          <w:rFonts w:ascii="Times New Roman" w:hAnsi="Times New Roman" w:cs="Times New Roman"/>
          <w:color w:val="auto"/>
          <w:sz w:val="28"/>
          <w:szCs w:val="28"/>
        </w:rPr>
        <w:t>столько же планировали «стать как все».</w:t>
      </w:r>
      <w:r w:rsidR="00C551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B61">
        <w:rPr>
          <w:rFonts w:ascii="Times New Roman" w:hAnsi="Times New Roman" w:cs="Times New Roman"/>
          <w:color w:val="auto"/>
          <w:sz w:val="28"/>
          <w:szCs w:val="28"/>
        </w:rPr>
        <w:t>Для наглядности сравним на диаграмме причины начала половой жизни парней и девушек (Рис.3).</w:t>
      </w:r>
    </w:p>
    <w:p w:rsidR="00BB2A18" w:rsidRDefault="00BB2A18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6B61" w:rsidRDefault="00BB2A18" w:rsidP="00BB2A18">
      <w:pPr>
        <w:pStyle w:val="a3"/>
        <w:spacing w:before="0" w:after="0"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8026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6B61" w:rsidRDefault="005D6B61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6B61" w:rsidRPr="00BB2A18" w:rsidRDefault="00BB2A18" w:rsidP="00BB2A18">
      <w:pPr>
        <w:pStyle w:val="a3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B2A18">
        <w:rPr>
          <w:rFonts w:ascii="Times New Roman" w:hAnsi="Times New Roman" w:cs="Times New Roman"/>
          <w:b/>
          <w:color w:val="auto"/>
          <w:sz w:val="20"/>
          <w:szCs w:val="20"/>
        </w:rPr>
        <w:t>Рисунок 3. Распределение ответов на вопрос: «Укажите, пожалуйста, причины вступления в половую связь?» в зависимости от пола респондентов.</w:t>
      </w:r>
    </w:p>
    <w:p w:rsidR="005D6B61" w:rsidRPr="00BB2A18" w:rsidRDefault="005D6B61" w:rsidP="00BB2A18">
      <w:pPr>
        <w:pStyle w:val="a3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34751" w:rsidRDefault="00976EC6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14A">
        <w:rPr>
          <w:rFonts w:ascii="Times New Roman" w:hAnsi="Times New Roman" w:cs="Times New Roman"/>
          <w:color w:val="auto"/>
          <w:sz w:val="28"/>
          <w:szCs w:val="28"/>
        </w:rPr>
        <w:t>Специалисты считают оптимальными для партнерской гармонии взаимно-альтруистический и коммуникативно-гедонистиче</w:t>
      </w:r>
      <w:r w:rsidR="00CE4B58">
        <w:rPr>
          <w:rFonts w:ascii="Times New Roman" w:hAnsi="Times New Roman" w:cs="Times New Roman"/>
          <w:color w:val="auto"/>
          <w:sz w:val="28"/>
          <w:szCs w:val="28"/>
        </w:rPr>
        <w:t xml:space="preserve">ский типы </w:t>
      </w:r>
      <w:r w:rsidR="00CE4B58">
        <w:rPr>
          <w:rFonts w:ascii="Times New Roman" w:hAnsi="Times New Roman" w:cs="Times New Roman"/>
          <w:color w:val="auto"/>
          <w:sz w:val="28"/>
          <w:szCs w:val="28"/>
        </w:rPr>
        <w:lastRenderedPageBreak/>
        <w:t>сексуальной мотивации.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Сексуальной дисгармонией считаются такие мотивы как удовлетворение простой физиологической потребности, сексуальный тренинг и тому подобные мотивы, не учитывающие</w:t>
      </w:r>
      <w:r w:rsidR="00103E3E">
        <w:rPr>
          <w:rFonts w:ascii="Times New Roman" w:hAnsi="Times New Roman" w:cs="Times New Roman"/>
          <w:color w:val="auto"/>
          <w:sz w:val="28"/>
          <w:szCs w:val="28"/>
        </w:rPr>
        <w:t xml:space="preserve"> психологию и желание партнера. 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Таким </w:t>
      </w:r>
      <w:r w:rsidR="00CE4B58" w:rsidRPr="0063214A">
        <w:rPr>
          <w:rFonts w:ascii="Times New Roman" w:hAnsi="Times New Roman" w:cs="Times New Roman"/>
          <w:color w:val="auto"/>
          <w:sz w:val="28"/>
          <w:szCs w:val="28"/>
        </w:rPr>
        <w:t>образом,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видно, что для студентов</w:t>
      </w:r>
      <w:r w:rsidR="00F01EF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CE4B58">
        <w:rPr>
          <w:rFonts w:ascii="Times New Roman" w:hAnsi="Times New Roman" w:cs="Times New Roman"/>
          <w:color w:val="auto"/>
          <w:sz w:val="28"/>
          <w:szCs w:val="28"/>
        </w:rPr>
        <w:t xml:space="preserve"> учащихся 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Могилев</w:t>
      </w:r>
      <w:r w:rsidR="00CE4B58">
        <w:rPr>
          <w:rFonts w:ascii="Times New Roman" w:hAnsi="Times New Roman" w:cs="Times New Roman"/>
          <w:color w:val="auto"/>
          <w:sz w:val="28"/>
          <w:szCs w:val="28"/>
        </w:rPr>
        <w:t>ской области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характерен любовно-гедонистические причины вступления в половую связь, но наряду с этим есть и серьезные звоночки о том, что сексуальная культура, это особенно касается парней, негармонична и часто выполняет роль средства удовлетворения физиологических потребностей. Помимо того стоит отметить немалый процент такой причины как любопытство. Секс в таком случае выступает в к</w:t>
      </w:r>
      <w:r w:rsidR="00CE4B58">
        <w:rPr>
          <w:rFonts w:ascii="Times New Roman" w:hAnsi="Times New Roman" w:cs="Times New Roman"/>
          <w:color w:val="auto"/>
          <w:sz w:val="28"/>
          <w:szCs w:val="28"/>
        </w:rPr>
        <w:t>ачестве нового опыта и познания,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4B58" w:rsidRPr="000B0FA6">
        <w:rPr>
          <w:rFonts w:ascii="Times New Roman" w:hAnsi="Times New Roman" w:cs="Times New Roman"/>
          <w:color w:val="auto"/>
          <w:sz w:val="28"/>
          <w:szCs w:val="28"/>
        </w:rPr>
        <w:t>становится загадкой,</w:t>
      </w:r>
      <w:r w:rsidR="00234751">
        <w:rPr>
          <w:rFonts w:ascii="Times New Roman" w:hAnsi="Times New Roman" w:cs="Times New Roman"/>
          <w:color w:val="auto"/>
          <w:sz w:val="28"/>
          <w:szCs w:val="28"/>
        </w:rPr>
        <w:t xml:space="preserve"> которую необходимо «разгадать». Однако не всегда человек  готов к этому физиологически или морально. </w:t>
      </w:r>
    </w:p>
    <w:p w:rsidR="00CE4B58" w:rsidRDefault="00CE4B58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FA6">
        <w:rPr>
          <w:rFonts w:ascii="Times New Roman" w:hAnsi="Times New Roman" w:cs="Times New Roman"/>
          <w:color w:val="auto"/>
          <w:sz w:val="28"/>
          <w:szCs w:val="28"/>
        </w:rPr>
        <w:t>Тем не менее, главным и основным мотивом для вступления в половую связь остается любовь. Но возникает вопрос, что молодые люди понимают под этим словом</w:t>
      </w:r>
      <w:r w:rsidR="00234751">
        <w:rPr>
          <w:rFonts w:ascii="Times New Roman" w:hAnsi="Times New Roman" w:cs="Times New Roman"/>
          <w:color w:val="auto"/>
          <w:sz w:val="28"/>
          <w:szCs w:val="28"/>
        </w:rPr>
        <w:t>…</w:t>
      </w:r>
    </w:p>
    <w:p w:rsidR="00E4737D" w:rsidRDefault="000C1C82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Изучая особенности сексуального поведения молодежи, нельзя не оценить  его безопасность. Ведь именно безопасная половая жизнь </w:t>
      </w:r>
      <w:r w:rsidR="00624F78">
        <w:rPr>
          <w:rFonts w:ascii="Times New Roman" w:hAnsi="Times New Roman" w:cs="Times New Roman"/>
          <w:color w:val="auto"/>
          <w:sz w:val="28"/>
          <w:szCs w:val="28"/>
        </w:rPr>
        <w:t>выступает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залогом репродуктивного здоровья, которое является частью общего здоровья и занимает центральное место в развитии человека. </w:t>
      </w:r>
      <w:r w:rsidR="00E4737D">
        <w:rPr>
          <w:rFonts w:ascii="Times New Roman" w:hAnsi="Times New Roman" w:cs="Times New Roman"/>
          <w:color w:val="auto"/>
          <w:sz w:val="28"/>
          <w:szCs w:val="28"/>
        </w:rPr>
        <w:t>Снижение возраста сексуального дебюта, автономизация молодежной сексуальности от «внешних» форм социального контроля со стороны родителей, школы, церкви и государства создает множество опасных ситуаций, прежде всего нежелательных беременностей, абортов и заражения инфекциями, предаваемыми половым путем.</w:t>
      </w:r>
    </w:p>
    <w:p w:rsidR="000C1C82" w:rsidRDefault="00B138C3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целью оценить особенности сексуального поведения на предмет его безопасности, респондентам был задан следующий блок вопросов. Первым вопросом здесь стал такой: «Как Вы предохранялись при первом половом контакте?». Результаты ответов представим графически</w:t>
      </w:r>
      <w:r w:rsidR="006A2756">
        <w:rPr>
          <w:rFonts w:ascii="Times New Roman" w:hAnsi="Times New Roman" w:cs="Times New Roman"/>
          <w:color w:val="auto"/>
          <w:sz w:val="28"/>
          <w:szCs w:val="28"/>
        </w:rPr>
        <w:t xml:space="preserve"> (Рис</w:t>
      </w:r>
      <w:r w:rsidR="00311346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="006A2756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346" w:rsidRDefault="00311346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346" w:rsidRDefault="00311346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51816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62C7" w:rsidRPr="006A2756" w:rsidRDefault="006A2756" w:rsidP="00311346">
      <w:pPr>
        <w:pStyle w:val="a3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A2756">
        <w:rPr>
          <w:rFonts w:ascii="Times New Roman" w:hAnsi="Times New Roman" w:cs="Times New Roman"/>
          <w:b/>
          <w:color w:val="auto"/>
          <w:sz w:val="20"/>
          <w:szCs w:val="20"/>
        </w:rPr>
        <w:t>Рис</w:t>
      </w:r>
      <w:r w:rsidR="00311346">
        <w:rPr>
          <w:rFonts w:ascii="Times New Roman" w:hAnsi="Times New Roman" w:cs="Times New Roman"/>
          <w:b/>
          <w:color w:val="auto"/>
          <w:sz w:val="20"/>
          <w:szCs w:val="20"/>
        </w:rPr>
        <w:t>унок 4</w:t>
      </w:r>
      <w:r w:rsidRPr="006A275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Способы предохранения при первом половом контакте</w:t>
      </w:r>
    </w:p>
    <w:p w:rsidR="006A2756" w:rsidRPr="006A2756" w:rsidRDefault="006A2756" w:rsidP="00311346">
      <w:pPr>
        <w:pStyle w:val="a3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962C7" w:rsidRDefault="00AF7237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Как видно из представленной диаграммы,  </w:t>
      </w:r>
      <w:r w:rsidR="003A4C63">
        <w:rPr>
          <w:rFonts w:ascii="Times New Roman" w:hAnsi="Times New Roman" w:cs="Times New Roman"/>
          <w:color w:val="auto"/>
          <w:sz w:val="28"/>
          <w:szCs w:val="28"/>
        </w:rPr>
        <w:t>четверть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молодых людей при первом половом контакте не  позаботились о средствах индивидуальной защиты, тем самым подвергнув свое здоровье нежелательным, а порой и необратимым последствиям, начиная от незапланированной беременности и заканчивая опасностью заражения инфекциями, предающимися половым путем (далее ИППП), в том числе и ВИЧ-инфекцией.</w:t>
      </w:r>
    </w:p>
    <w:p w:rsidR="00B4353D" w:rsidRDefault="00264B9B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Как показал анкетный опрос, </w:t>
      </w:r>
      <w:r w:rsidR="002C4000">
        <w:rPr>
          <w:rFonts w:ascii="Times New Roman" w:hAnsi="Times New Roman" w:cs="Times New Roman"/>
          <w:color w:val="auto"/>
          <w:sz w:val="28"/>
          <w:szCs w:val="28"/>
        </w:rPr>
        <w:t>некоторые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респонденты не сильно обеспокоены своей безопасност</w:t>
      </w:r>
      <w:r w:rsidR="002C4000">
        <w:rPr>
          <w:rFonts w:ascii="Times New Roman" w:hAnsi="Times New Roman" w:cs="Times New Roman"/>
          <w:color w:val="auto"/>
          <w:sz w:val="28"/>
          <w:szCs w:val="28"/>
        </w:rPr>
        <w:t>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в дальнейшем. Только </w:t>
      </w:r>
      <w:r w:rsidR="00311346">
        <w:rPr>
          <w:rFonts w:ascii="Times New Roman" w:hAnsi="Times New Roman" w:cs="Times New Roman"/>
          <w:color w:val="auto"/>
          <w:sz w:val="28"/>
          <w:szCs w:val="28"/>
        </w:rPr>
        <w:t>63,4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auto"/>
          <w:sz w:val="28"/>
          <w:szCs w:val="28"/>
        </w:rPr>
        <w:t>из ведущих половую жизнь респондент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>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ответили, что постоянно 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 xml:space="preserve">используют </w:t>
      </w:r>
      <w:r>
        <w:rPr>
          <w:rFonts w:ascii="Times New Roman" w:hAnsi="Times New Roman" w:cs="Times New Roman"/>
          <w:color w:val="auto"/>
          <w:sz w:val="28"/>
          <w:szCs w:val="28"/>
        </w:rPr>
        <w:t>средства защиты от незаплан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 xml:space="preserve">ированной беременности и  ИППП, еще </w:t>
      </w:r>
      <w:r w:rsidR="00311346">
        <w:rPr>
          <w:rFonts w:ascii="Times New Roman" w:hAnsi="Times New Roman" w:cs="Times New Roman"/>
          <w:color w:val="auto"/>
          <w:sz w:val="28"/>
          <w:szCs w:val="28"/>
        </w:rPr>
        <w:t>21,2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 xml:space="preserve">% используют их от случая к случаю, остальные </w:t>
      </w:r>
      <w:r w:rsidR="0031134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>,4% попросту их игнорируют.</w:t>
      </w:r>
      <w:r w:rsidR="003113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 xml:space="preserve"> Причины этому респонденты обозначили следующие (данные представлены по мере убывания значимости): «я в них не нуждаюсь», </w:t>
      </w:r>
      <w:r w:rsidR="00103E3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00D00">
        <w:rPr>
          <w:rFonts w:ascii="Times New Roman" w:hAnsi="Times New Roman" w:cs="Times New Roman"/>
          <w:color w:val="auto"/>
          <w:sz w:val="28"/>
          <w:szCs w:val="28"/>
        </w:rPr>
        <w:t>они затрудняют сексуальную жизнь</w:t>
      </w:r>
      <w:r w:rsidR="00103E3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00D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3E3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>они вредны для здоровья</w:t>
      </w:r>
      <w:r w:rsidR="00103E3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3E3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>дорогая стоимость</w:t>
      </w:r>
      <w:r w:rsidR="00103E3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3E3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>возражает мой партнер</w:t>
      </w:r>
      <w:r w:rsidR="00103E3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3E3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>мне неловко их покупать</w:t>
      </w:r>
      <w:r w:rsidR="00103E3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03A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00D00" w:rsidRDefault="00400D00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Положительной динамикой можно считать то, что в сравнении с исследованием шестилетней давности, стало на 18% больше тех, кто постоянно предохраняется.</w:t>
      </w:r>
    </w:p>
    <w:p w:rsidR="005D2747" w:rsidRDefault="00C6378C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Следующий блок вопросов, также касающийся репродуктивного здоровья,  был адресован для всех респондентов, а не только для тех, кто ведет половую жизнь. Так мнения респондентов на вопрос: «Считаете ли Вы, что беременность обязательно должна быть запланированной?» распределились следующим образом: «да» - 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74,5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%; «нет» - 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,2%, «</w:t>
      </w:r>
      <w:r w:rsidR="005D274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D274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D2747">
        <w:rPr>
          <w:rFonts w:ascii="Times New Roman" w:hAnsi="Times New Roman" w:cs="Times New Roman"/>
          <w:color w:val="auto"/>
          <w:sz w:val="28"/>
          <w:szCs w:val="28"/>
        </w:rPr>
        <w:t xml:space="preserve"> - затруднились ответить. Среди тех, кто уже имеет сексуальный опыт, 7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D274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D2747">
        <w:rPr>
          <w:rFonts w:ascii="Times New Roman" w:hAnsi="Times New Roman" w:cs="Times New Roman"/>
          <w:color w:val="auto"/>
          <w:sz w:val="28"/>
          <w:szCs w:val="28"/>
        </w:rPr>
        <w:t xml:space="preserve">% считают, что беременность обязательно должна быть запланирована. </w:t>
      </w:r>
    </w:p>
    <w:p w:rsidR="002C4000" w:rsidRDefault="005D2747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Следующие вопросы анкеты были призваны изучить основные способы контрацепции, используемые респондентами, а также оценить уровень </w:t>
      </w:r>
      <w:r w:rsidR="005B576C">
        <w:rPr>
          <w:rFonts w:ascii="Times New Roman" w:hAnsi="Times New Roman" w:cs="Times New Roman"/>
          <w:color w:val="auto"/>
          <w:sz w:val="28"/>
          <w:szCs w:val="28"/>
        </w:rPr>
        <w:t xml:space="preserve">знания </w:t>
      </w:r>
      <w:r w:rsidR="00FB21F6">
        <w:rPr>
          <w:rFonts w:ascii="Times New Roman" w:hAnsi="Times New Roman" w:cs="Times New Roman"/>
          <w:color w:val="auto"/>
          <w:sz w:val="28"/>
          <w:szCs w:val="28"/>
        </w:rPr>
        <w:t xml:space="preserve">молодежи </w:t>
      </w:r>
      <w:r w:rsidR="005B576C">
        <w:rPr>
          <w:rFonts w:ascii="Times New Roman" w:hAnsi="Times New Roman" w:cs="Times New Roman"/>
          <w:color w:val="auto"/>
          <w:sz w:val="28"/>
          <w:szCs w:val="28"/>
        </w:rPr>
        <w:t xml:space="preserve">в этом </w:t>
      </w:r>
      <w:r w:rsidR="00FB21F6">
        <w:rPr>
          <w:rFonts w:ascii="Times New Roman" w:hAnsi="Times New Roman" w:cs="Times New Roman"/>
          <w:color w:val="auto"/>
          <w:sz w:val="28"/>
          <w:szCs w:val="28"/>
        </w:rPr>
        <w:t>аспекте</w:t>
      </w:r>
      <w:r w:rsidR="005B576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E671D">
        <w:rPr>
          <w:rFonts w:ascii="Times New Roman" w:hAnsi="Times New Roman" w:cs="Times New Roman"/>
          <w:color w:val="auto"/>
          <w:sz w:val="28"/>
          <w:szCs w:val="28"/>
        </w:rPr>
        <w:t>Вопрос звучал следующим образом: «Какие способы предотвращения незапланированной беременности Вы знаете?». Далее были описаны способы контрацепции, к каждому из которых предлагались следующие варианты ответов: «знаю и использую», «знаю, но не использую», «не знаю», «затрудняюсь ответить».</w:t>
      </w:r>
      <w:r w:rsidR="00A107DA">
        <w:rPr>
          <w:rFonts w:ascii="Times New Roman" w:hAnsi="Times New Roman" w:cs="Times New Roman"/>
          <w:color w:val="auto"/>
          <w:sz w:val="28"/>
          <w:szCs w:val="28"/>
        </w:rPr>
        <w:t xml:space="preserve"> Так самым популярным и всем известным контрацептивом стал презерватив. Знают и используют его 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65,5</w:t>
      </w:r>
      <w:r w:rsidR="00034BB7">
        <w:rPr>
          <w:rFonts w:ascii="Times New Roman" w:hAnsi="Times New Roman" w:cs="Times New Roman"/>
          <w:color w:val="auto"/>
          <w:sz w:val="28"/>
          <w:szCs w:val="28"/>
        </w:rPr>
        <w:t xml:space="preserve">% всех опрошенных респондентов, остальные 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30,3</w:t>
      </w:r>
      <w:r w:rsidR="006A4B18">
        <w:rPr>
          <w:rFonts w:ascii="Times New Roman" w:hAnsi="Times New Roman" w:cs="Times New Roman"/>
          <w:color w:val="auto"/>
          <w:sz w:val="28"/>
          <w:szCs w:val="28"/>
        </w:rPr>
        <w:t>% студентов и учащихся знают, но не используют презерватив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 xml:space="preserve"> (большинство из них просто не ведут половую жизнь)</w:t>
      </w:r>
      <w:r w:rsidR="006A4B1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A4B18">
        <w:rPr>
          <w:rFonts w:ascii="Times New Roman" w:hAnsi="Times New Roman" w:cs="Times New Roman"/>
          <w:color w:val="auto"/>
          <w:sz w:val="28"/>
          <w:szCs w:val="28"/>
        </w:rPr>
        <w:t xml:space="preserve"> человек отметили, что не знают такого контрацептива, остальные почему-то затруднились ответить. </w:t>
      </w:r>
      <w:r w:rsidR="00E011FF">
        <w:rPr>
          <w:rFonts w:ascii="Times New Roman" w:hAnsi="Times New Roman" w:cs="Times New Roman"/>
          <w:color w:val="auto"/>
          <w:sz w:val="28"/>
          <w:szCs w:val="28"/>
        </w:rPr>
        <w:t xml:space="preserve">Второй по популярности способ  - прерывание полового акта. Знают и используют его 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E011FF">
        <w:rPr>
          <w:rFonts w:ascii="Times New Roman" w:hAnsi="Times New Roman" w:cs="Times New Roman"/>
          <w:color w:val="auto"/>
          <w:sz w:val="28"/>
          <w:szCs w:val="28"/>
        </w:rPr>
        <w:t>% опрошенных, каждый второй знает, не использует. Еще один хорошо известный студенческой и учащейся молодежи, но редко используемы</w:t>
      </w:r>
      <w:r w:rsidR="00261E9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E011FF">
        <w:rPr>
          <w:rFonts w:ascii="Times New Roman" w:hAnsi="Times New Roman" w:cs="Times New Roman"/>
          <w:color w:val="auto"/>
          <w:sz w:val="28"/>
          <w:szCs w:val="28"/>
        </w:rPr>
        <w:t xml:space="preserve"> способ контрацепции – гормональный способ, знают о нем 7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011F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011FF">
        <w:rPr>
          <w:rFonts w:ascii="Times New Roman" w:hAnsi="Times New Roman" w:cs="Times New Roman"/>
          <w:color w:val="auto"/>
          <w:sz w:val="28"/>
          <w:szCs w:val="28"/>
        </w:rPr>
        <w:t xml:space="preserve">% опрошенных, используют 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 xml:space="preserve"> 9,2</w:t>
      </w:r>
      <w:r w:rsidR="00E011FF">
        <w:rPr>
          <w:rFonts w:ascii="Times New Roman" w:hAnsi="Times New Roman" w:cs="Times New Roman"/>
          <w:color w:val="auto"/>
          <w:sz w:val="28"/>
          <w:szCs w:val="28"/>
        </w:rPr>
        <w:t xml:space="preserve">%. </w:t>
      </w:r>
      <w:r w:rsidR="00EA69FD">
        <w:rPr>
          <w:rFonts w:ascii="Times New Roman" w:hAnsi="Times New Roman" w:cs="Times New Roman"/>
          <w:color w:val="auto"/>
          <w:sz w:val="28"/>
          <w:szCs w:val="28"/>
        </w:rPr>
        <w:t>Немного чаще использует физиологический способ контрацепции (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10,6</w:t>
      </w:r>
      <w:r w:rsidR="00EA69FD">
        <w:rPr>
          <w:rFonts w:ascii="Times New Roman" w:hAnsi="Times New Roman" w:cs="Times New Roman"/>
          <w:color w:val="auto"/>
          <w:sz w:val="28"/>
          <w:szCs w:val="28"/>
        </w:rPr>
        <w:t xml:space="preserve">%), но каждому третьему он попросту не знаком. </w:t>
      </w:r>
      <w:r w:rsidR="00261E99">
        <w:rPr>
          <w:rFonts w:ascii="Times New Roman" w:hAnsi="Times New Roman" w:cs="Times New Roman"/>
          <w:color w:val="auto"/>
          <w:sz w:val="28"/>
          <w:szCs w:val="28"/>
        </w:rPr>
        <w:t xml:space="preserve">Наименьшей популярностью среди молодежи пользуются следующие </w:t>
      </w:r>
      <w:r w:rsidR="00261E9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методы: внутриматочная спираль (используют 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3,7</w:t>
      </w:r>
      <w:r w:rsidR="00261E99">
        <w:rPr>
          <w:rFonts w:ascii="Times New Roman" w:hAnsi="Times New Roman" w:cs="Times New Roman"/>
          <w:color w:val="auto"/>
          <w:sz w:val="28"/>
          <w:szCs w:val="28"/>
        </w:rPr>
        <w:t>%), химические средства (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3,1</w:t>
      </w:r>
      <w:r w:rsidR="00261E99">
        <w:rPr>
          <w:rFonts w:ascii="Times New Roman" w:hAnsi="Times New Roman" w:cs="Times New Roman"/>
          <w:color w:val="auto"/>
          <w:sz w:val="28"/>
          <w:szCs w:val="28"/>
        </w:rPr>
        <w:t>%), колпачки (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>2,2</w:t>
      </w:r>
      <w:r w:rsidR="00261E99">
        <w:rPr>
          <w:rFonts w:ascii="Times New Roman" w:hAnsi="Times New Roman" w:cs="Times New Roman"/>
          <w:color w:val="auto"/>
          <w:sz w:val="28"/>
          <w:szCs w:val="28"/>
        </w:rPr>
        <w:t xml:space="preserve">%). </w:t>
      </w:r>
    </w:p>
    <w:p w:rsidR="00E011FF" w:rsidRDefault="00261E99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мнению специалистов для молодых людей приемлемы любые из известных методов контрацепции, кроме стерилизации, но каждый из них должен быть тщательно подобран. Наиболее оптимальными и оправданными средствами конрацепции для молодежи являются комбин</w:t>
      </w:r>
      <w:r w:rsidR="00BC3540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рованные оральные контрацептивы и презервативы. </w:t>
      </w:r>
    </w:p>
    <w:p w:rsidR="007451CF" w:rsidRDefault="00AC16FC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Продолжая разговор о профилактике незаплан</w:t>
      </w:r>
      <w:r w:rsidR="00956877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рованной беременности, респондентам был задан вопрос: «Если у Вас (Вашей партнерши) случится незапланированная беременность, </w:t>
      </w:r>
      <w:r w:rsidR="003A4C63">
        <w:rPr>
          <w:rFonts w:ascii="Times New Roman" w:hAnsi="Times New Roman" w:cs="Times New Roman"/>
          <w:color w:val="auto"/>
          <w:sz w:val="28"/>
          <w:szCs w:val="28"/>
        </w:rPr>
        <w:t>то,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Вы, скорее всего, поступите?»</w:t>
      </w:r>
      <w:r w:rsidR="009568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 xml:space="preserve">Менее половины респондентов (49,8%) </w:t>
      </w:r>
      <w:r w:rsidR="00521C17">
        <w:rPr>
          <w:rFonts w:ascii="Times New Roman" w:hAnsi="Times New Roman" w:cs="Times New Roman"/>
          <w:color w:val="auto"/>
          <w:sz w:val="28"/>
          <w:szCs w:val="28"/>
        </w:rPr>
        <w:t>планируют</w:t>
      </w:r>
      <w:r w:rsidR="007451CF">
        <w:rPr>
          <w:rFonts w:ascii="Times New Roman" w:hAnsi="Times New Roman" w:cs="Times New Roman"/>
          <w:color w:val="auto"/>
          <w:sz w:val="28"/>
          <w:szCs w:val="28"/>
        </w:rPr>
        <w:t xml:space="preserve"> в таком случае оставить ребенка. В 2015 году такую готовность высказывали две трети респондентов. </w:t>
      </w:r>
      <w:r w:rsidR="00521C17">
        <w:rPr>
          <w:rFonts w:ascii="Times New Roman" w:hAnsi="Times New Roman" w:cs="Times New Roman"/>
          <w:color w:val="auto"/>
          <w:sz w:val="28"/>
          <w:szCs w:val="28"/>
        </w:rPr>
        <w:t>О том, что прервут нежелательную беременность (будут настаивать на прерывании) сказали 16,6%, каждый третий будет смотреть по обстоятельствам. Среди парней, которые планируют настаивать на сохранении даже незапланированной беременности, нашлось 42,6% , среди девушек – 56,8%.</w:t>
      </w:r>
    </w:p>
    <w:p w:rsidR="00A00EE1" w:rsidRDefault="007C055D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Всем участникам </w:t>
      </w:r>
      <w:r w:rsidR="00103E3E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был задан вопрос: « В каком возрасте Вы планируете стать родителем?». Родить детей до 20 лет </w:t>
      </w:r>
      <w:r w:rsidR="005C128E">
        <w:rPr>
          <w:rFonts w:ascii="Times New Roman" w:hAnsi="Times New Roman" w:cs="Times New Roman"/>
          <w:color w:val="auto"/>
          <w:sz w:val="28"/>
          <w:szCs w:val="28"/>
        </w:rPr>
        <w:t>хотят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0EE1">
        <w:rPr>
          <w:rFonts w:ascii="Times New Roman" w:hAnsi="Times New Roman" w:cs="Times New Roman"/>
          <w:color w:val="auto"/>
          <w:sz w:val="28"/>
          <w:szCs w:val="28"/>
        </w:rPr>
        <w:t>1.8</w:t>
      </w:r>
      <w:r>
        <w:rPr>
          <w:rFonts w:ascii="Times New Roman" w:hAnsi="Times New Roman" w:cs="Times New Roman"/>
          <w:color w:val="auto"/>
          <w:sz w:val="28"/>
          <w:szCs w:val="28"/>
        </w:rPr>
        <w:t>%  респонденто</w:t>
      </w:r>
      <w:r w:rsidR="005C128E">
        <w:rPr>
          <w:rFonts w:ascii="Times New Roman" w:hAnsi="Times New Roman" w:cs="Times New Roman"/>
          <w:color w:val="auto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auto"/>
          <w:sz w:val="28"/>
          <w:szCs w:val="28"/>
        </w:rPr>
        <w:t>Бол</w:t>
      </w:r>
      <w:r w:rsidR="00A00EE1">
        <w:rPr>
          <w:rFonts w:ascii="Times New Roman" w:hAnsi="Times New Roman" w:cs="Times New Roman"/>
          <w:color w:val="auto"/>
          <w:sz w:val="28"/>
          <w:szCs w:val="28"/>
        </w:rPr>
        <w:t>ее половины опрошенных (55,9</w:t>
      </w:r>
      <w:r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A00EE1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планируют беременность с 21 до 26 лет</w:t>
      </w:r>
      <w:r w:rsidR="005C128E">
        <w:rPr>
          <w:rFonts w:ascii="Times New Roman" w:hAnsi="Times New Roman" w:cs="Times New Roman"/>
          <w:color w:val="auto"/>
          <w:sz w:val="28"/>
          <w:szCs w:val="28"/>
        </w:rPr>
        <w:t>. 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стати, этот </w:t>
      </w:r>
      <w:r w:rsidR="0000415C">
        <w:rPr>
          <w:rFonts w:ascii="Times New Roman" w:hAnsi="Times New Roman" w:cs="Times New Roman"/>
          <w:color w:val="auto"/>
          <w:sz w:val="28"/>
          <w:szCs w:val="28"/>
        </w:rPr>
        <w:t>период,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мнению </w:t>
      </w:r>
      <w:r w:rsidR="0000415C">
        <w:rPr>
          <w:rFonts w:ascii="Times New Roman" w:hAnsi="Times New Roman" w:cs="Times New Roman"/>
          <w:color w:val="auto"/>
          <w:sz w:val="28"/>
          <w:szCs w:val="28"/>
        </w:rPr>
        <w:t>врачей,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оптимальным для первой </w:t>
      </w:r>
      <w:r w:rsidR="0000415C">
        <w:rPr>
          <w:rFonts w:ascii="Times New Roman" w:hAnsi="Times New Roman" w:cs="Times New Roman"/>
          <w:color w:val="auto"/>
          <w:sz w:val="28"/>
          <w:szCs w:val="28"/>
        </w:rPr>
        <w:t xml:space="preserve">беременности. </w:t>
      </w:r>
      <w:r w:rsidR="0000415C" w:rsidRPr="007F5149">
        <w:rPr>
          <w:rFonts w:ascii="Times New Roman" w:hAnsi="Times New Roman" w:cs="Times New Roman"/>
          <w:color w:val="auto"/>
          <w:sz w:val="28"/>
          <w:szCs w:val="28"/>
        </w:rPr>
        <w:t>К этому времени уже завершен период полового созревания, гормональный фон стабилизирован, организм молод, ткани связок, суставов эластичны, что облегчает нормальное течение беременности и родов.</w:t>
      </w:r>
      <w:r w:rsidR="000041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0415C" w:rsidRPr="007F5149" w:rsidRDefault="0000415C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Успеть обзавестись ребенком в возрасте от 27 до 30 лет хотят еще </w:t>
      </w:r>
      <w:r w:rsidR="00A00EE1">
        <w:rPr>
          <w:rFonts w:ascii="Times New Roman" w:hAnsi="Times New Roman" w:cs="Times New Roman"/>
          <w:color w:val="auto"/>
          <w:sz w:val="28"/>
          <w:szCs w:val="28"/>
        </w:rPr>
        <w:t>14,9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% молодежи. Стать родителем после 30 планируют </w:t>
      </w:r>
      <w:r w:rsidR="00A00EE1">
        <w:rPr>
          <w:rFonts w:ascii="Times New Roman" w:hAnsi="Times New Roman" w:cs="Times New Roman"/>
          <w:color w:val="auto"/>
          <w:sz w:val="28"/>
          <w:szCs w:val="28"/>
        </w:rPr>
        <w:t>15,5</w:t>
      </w:r>
      <w:r>
        <w:rPr>
          <w:rFonts w:ascii="Times New Roman" w:hAnsi="Times New Roman" w:cs="Times New Roman"/>
          <w:color w:val="auto"/>
          <w:sz w:val="28"/>
          <w:szCs w:val="28"/>
        </w:rPr>
        <w:t>% опрошенных</w:t>
      </w:r>
      <w:r w:rsidR="00A00EE1">
        <w:rPr>
          <w:rFonts w:ascii="Times New Roman" w:hAnsi="Times New Roman" w:cs="Times New Roman"/>
          <w:color w:val="auto"/>
          <w:sz w:val="28"/>
          <w:szCs w:val="28"/>
        </w:rPr>
        <w:t xml:space="preserve"> (что в два раза больше, чем шесть лет назад)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0EE1">
        <w:rPr>
          <w:rFonts w:ascii="Times New Roman" w:hAnsi="Times New Roman" w:cs="Times New Roman"/>
          <w:color w:val="auto"/>
          <w:sz w:val="28"/>
          <w:szCs w:val="28"/>
        </w:rPr>
        <w:t xml:space="preserve"> Не планируют вообще детей 2,8% молодежи.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Остальные студенты и учащиеся затруднились ответить на этот вопрос. </w:t>
      </w:r>
      <w:r w:rsidR="00A00EE1">
        <w:rPr>
          <w:rFonts w:ascii="Times New Roman" w:hAnsi="Times New Roman" w:cs="Times New Roman"/>
          <w:color w:val="auto"/>
          <w:sz w:val="28"/>
          <w:szCs w:val="28"/>
        </w:rPr>
        <w:t>Шесть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человек </w:t>
      </w:r>
      <w:r w:rsidR="00A00EE1">
        <w:rPr>
          <w:rFonts w:ascii="Times New Roman" w:hAnsi="Times New Roman" w:cs="Times New Roman"/>
          <w:color w:val="auto"/>
          <w:sz w:val="28"/>
          <w:szCs w:val="28"/>
        </w:rPr>
        <w:t xml:space="preserve"> (0,7%)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 наших респондентов на момент опроса уже были родителями. </w:t>
      </w:r>
    </w:p>
    <w:p w:rsidR="008D4D89" w:rsidRDefault="00DB06D5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Так как вопрос о возрасте рождения первого ребенка наиболее актуален для женского пола, проследим ответы респондентов на данный вопрос </w:t>
      </w:r>
      <w:r w:rsidR="00906621">
        <w:rPr>
          <w:rFonts w:ascii="Times New Roman" w:hAnsi="Times New Roman" w:cs="Times New Roman"/>
          <w:color w:val="auto"/>
          <w:sz w:val="28"/>
          <w:szCs w:val="28"/>
        </w:rPr>
        <w:t>девушек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06621">
        <w:rPr>
          <w:rFonts w:ascii="Times New Roman" w:hAnsi="Times New Roman" w:cs="Times New Roman"/>
          <w:color w:val="auto"/>
          <w:sz w:val="28"/>
          <w:szCs w:val="28"/>
        </w:rPr>
        <w:t xml:space="preserve"> Положительным фактом стало то, что большинство респонденток (</w:t>
      </w:r>
      <w:r w:rsidR="00A00EE1">
        <w:rPr>
          <w:rFonts w:ascii="Times New Roman" w:hAnsi="Times New Roman" w:cs="Times New Roman"/>
          <w:color w:val="auto"/>
          <w:sz w:val="28"/>
          <w:szCs w:val="28"/>
        </w:rPr>
        <w:t>70,8</w:t>
      </w:r>
      <w:r w:rsidR="00906621">
        <w:rPr>
          <w:rFonts w:ascii="Times New Roman" w:hAnsi="Times New Roman" w:cs="Times New Roman"/>
          <w:color w:val="auto"/>
          <w:sz w:val="28"/>
          <w:szCs w:val="28"/>
        </w:rPr>
        <w:t>%) планируют стать матерью в оптимальный, по мнению медико</w:t>
      </w:r>
      <w:r w:rsidR="00A00EE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06621">
        <w:rPr>
          <w:rFonts w:ascii="Times New Roman" w:hAnsi="Times New Roman" w:cs="Times New Roman"/>
          <w:color w:val="auto"/>
          <w:sz w:val="28"/>
          <w:szCs w:val="28"/>
        </w:rPr>
        <w:t xml:space="preserve">, возрасте (21-26 лет). В целом родить до 30 хотят </w:t>
      </w:r>
      <w:r w:rsidR="00F54B0C">
        <w:rPr>
          <w:rFonts w:ascii="Times New Roman" w:hAnsi="Times New Roman" w:cs="Times New Roman"/>
          <w:color w:val="auto"/>
          <w:sz w:val="28"/>
          <w:szCs w:val="28"/>
        </w:rPr>
        <w:t xml:space="preserve"> 83,2% </w:t>
      </w:r>
      <w:r w:rsidR="00906621">
        <w:rPr>
          <w:rFonts w:ascii="Times New Roman" w:hAnsi="Times New Roman" w:cs="Times New Roman"/>
          <w:color w:val="auto"/>
          <w:sz w:val="28"/>
          <w:szCs w:val="28"/>
        </w:rPr>
        <w:t>девушек</w:t>
      </w:r>
      <w:r w:rsidR="00F54B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D4D89">
        <w:rPr>
          <w:rFonts w:ascii="Times New Roman" w:hAnsi="Times New Roman" w:cs="Times New Roman"/>
          <w:color w:val="auto"/>
          <w:sz w:val="28"/>
          <w:szCs w:val="28"/>
        </w:rPr>
        <w:t>Правда</w:t>
      </w:r>
      <w:r w:rsidR="00103E3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D4D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4B0C">
        <w:rPr>
          <w:rFonts w:ascii="Times New Roman" w:hAnsi="Times New Roman" w:cs="Times New Roman"/>
          <w:color w:val="auto"/>
          <w:sz w:val="28"/>
          <w:szCs w:val="28"/>
        </w:rPr>
        <w:t>шесть лет назад до 30 лет матерями планировали стать 94,4% девушек.</w:t>
      </w:r>
      <w:r w:rsidR="009066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5149" w:rsidRDefault="008D4D89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Такая тенденция наблюдается во всех развитых странах мира. </w:t>
      </w:r>
      <w:r w:rsidR="007F5149" w:rsidRPr="007F5149">
        <w:rPr>
          <w:rFonts w:ascii="Times New Roman" w:hAnsi="Times New Roman" w:cs="Times New Roman"/>
          <w:color w:val="auto"/>
          <w:sz w:val="28"/>
          <w:szCs w:val="28"/>
        </w:rPr>
        <w:t xml:space="preserve">Женщины двадцать первого века становятся психологически готовы к материнству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7F5149" w:rsidRPr="007F5149">
        <w:rPr>
          <w:rFonts w:ascii="Times New Roman" w:hAnsi="Times New Roman" w:cs="Times New Roman"/>
          <w:color w:val="auto"/>
          <w:sz w:val="28"/>
          <w:szCs w:val="28"/>
        </w:rPr>
        <w:t xml:space="preserve">27–30 </w:t>
      </w:r>
      <w:r>
        <w:rPr>
          <w:rFonts w:ascii="Times New Roman" w:hAnsi="Times New Roman" w:cs="Times New Roman"/>
          <w:color w:val="auto"/>
          <w:sz w:val="28"/>
          <w:szCs w:val="28"/>
        </w:rPr>
        <w:t>годам</w:t>
      </w:r>
      <w:r w:rsidR="007F5149" w:rsidRPr="007F5149">
        <w:rPr>
          <w:rFonts w:ascii="Times New Roman" w:hAnsi="Times New Roman" w:cs="Times New Roman"/>
          <w:color w:val="auto"/>
          <w:sz w:val="28"/>
          <w:szCs w:val="28"/>
        </w:rPr>
        <w:t xml:space="preserve">, а иногда и позже.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Это связано с изменением роли </w:t>
      </w:r>
      <w:r w:rsidR="007F5149" w:rsidRPr="007F5149">
        <w:rPr>
          <w:rFonts w:ascii="Times New Roman" w:hAnsi="Times New Roman" w:cs="Times New Roman"/>
          <w:color w:val="auto"/>
          <w:sz w:val="28"/>
          <w:szCs w:val="28"/>
        </w:rPr>
        <w:t xml:space="preserve">женщины в обществе. До рождения ребенка ей нужно успеть получить одно или несколько высших образований, сделать карьеру,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накопить капитал </w:t>
      </w:r>
      <w:r w:rsidR="007F5149" w:rsidRPr="007F5149">
        <w:rPr>
          <w:rFonts w:ascii="Times New Roman" w:hAnsi="Times New Roman" w:cs="Times New Roman"/>
          <w:color w:val="auto"/>
          <w:sz w:val="28"/>
          <w:szCs w:val="28"/>
        </w:rPr>
        <w:t xml:space="preserve">и только после этого решиться на материнство. </w:t>
      </w:r>
      <w:r>
        <w:rPr>
          <w:rFonts w:ascii="Times New Roman" w:hAnsi="Times New Roman" w:cs="Times New Roman"/>
          <w:color w:val="auto"/>
          <w:sz w:val="28"/>
          <w:szCs w:val="28"/>
        </w:rPr>
        <w:t>Возможно, это и есть ответственный подход…</w:t>
      </w:r>
    </w:p>
    <w:p w:rsidR="00E4737D" w:rsidRDefault="00E4737D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Ответственное сексуальное поведение предполагает также защиту самого себя и близкого человека от инфекций, преда</w:t>
      </w:r>
      <w:r w:rsidR="00D8431E">
        <w:rPr>
          <w:rFonts w:ascii="Times New Roman" w:hAnsi="Times New Roman" w:cs="Times New Roman"/>
          <w:color w:val="auto"/>
          <w:sz w:val="28"/>
          <w:szCs w:val="28"/>
        </w:rPr>
        <w:t>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половым путем. Для того чтобы избежать ИППП, нужны, во-первых, знания, во-вторых, умения и навыки, в-третьих, высокий уровень мотивированности, то есть прочная внутренняя установка, направленная на систематическое использование средств индивидуальной профилактики ИППП. </w:t>
      </w:r>
    </w:p>
    <w:p w:rsidR="00E4737D" w:rsidRDefault="00CC30D7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Начнем с конца. Как уже было сказано выше, далеко не все молодые люди достаточно мотивированны на безопасное  сексуальное поведение. Это доказывает и </w:t>
      </w:r>
      <w:r w:rsidR="00BA2748">
        <w:rPr>
          <w:rFonts w:ascii="Times New Roman" w:hAnsi="Times New Roman" w:cs="Times New Roman"/>
          <w:color w:val="auto"/>
          <w:sz w:val="28"/>
          <w:szCs w:val="28"/>
        </w:rPr>
        <w:t>ранний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возраст сексуального дебюта в среднем </w:t>
      </w:r>
      <w:r w:rsidR="00D8431E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выборке, и сексуальный опыт с несколькими партнерами у каждого третьего </w:t>
      </w:r>
      <w:r w:rsidR="00BA2748">
        <w:rPr>
          <w:rFonts w:ascii="Times New Roman" w:hAnsi="Times New Roman" w:cs="Times New Roman"/>
          <w:color w:val="auto"/>
          <w:sz w:val="28"/>
          <w:szCs w:val="28"/>
        </w:rPr>
        <w:t xml:space="preserve">респондента и то, что </w:t>
      </w:r>
      <w:r>
        <w:rPr>
          <w:rFonts w:ascii="Times New Roman" w:hAnsi="Times New Roman" w:cs="Times New Roman"/>
          <w:color w:val="auto"/>
          <w:sz w:val="28"/>
          <w:szCs w:val="28"/>
        </w:rPr>
        <w:t>през</w:t>
      </w:r>
      <w:r w:rsidR="00DD1C50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рвативом</w:t>
      </w:r>
      <w:r w:rsidR="008623B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</w:t>
      </w:r>
      <w:r w:rsidR="00DD1C50">
        <w:rPr>
          <w:rFonts w:ascii="Times New Roman" w:hAnsi="Times New Roman" w:cs="Times New Roman"/>
          <w:color w:val="auto"/>
          <w:sz w:val="28"/>
          <w:szCs w:val="28"/>
        </w:rPr>
        <w:t xml:space="preserve"> наиболее надежным</w:t>
      </w:r>
      <w:r w:rsidR="008623BD">
        <w:rPr>
          <w:rFonts w:ascii="Times New Roman" w:hAnsi="Times New Roman" w:cs="Times New Roman"/>
          <w:color w:val="auto"/>
          <w:sz w:val="28"/>
          <w:szCs w:val="28"/>
        </w:rPr>
        <w:t>, можно даже сказать единственным</w:t>
      </w:r>
      <w:r w:rsidR="00DD1C50">
        <w:rPr>
          <w:rFonts w:ascii="Times New Roman" w:hAnsi="Times New Roman" w:cs="Times New Roman"/>
          <w:color w:val="auto"/>
          <w:sz w:val="28"/>
          <w:szCs w:val="28"/>
        </w:rPr>
        <w:t xml:space="preserve"> средством индивидуальной защиты от ИППП пользуются </w:t>
      </w:r>
      <w:r w:rsidR="00A45BE5">
        <w:rPr>
          <w:rFonts w:ascii="Times New Roman" w:hAnsi="Times New Roman" w:cs="Times New Roman"/>
          <w:color w:val="auto"/>
          <w:sz w:val="28"/>
          <w:szCs w:val="28"/>
        </w:rPr>
        <w:t>только 83</w:t>
      </w:r>
      <w:r w:rsidR="00DD1C50">
        <w:rPr>
          <w:rFonts w:ascii="Times New Roman" w:hAnsi="Times New Roman" w:cs="Times New Roman"/>
          <w:color w:val="auto"/>
          <w:sz w:val="28"/>
          <w:szCs w:val="28"/>
        </w:rPr>
        <w:t xml:space="preserve"> % ведущих половую жизнь респондентов.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23BD">
        <w:rPr>
          <w:rFonts w:ascii="Times New Roman" w:hAnsi="Times New Roman" w:cs="Times New Roman"/>
          <w:color w:val="auto"/>
          <w:sz w:val="28"/>
          <w:szCs w:val="28"/>
        </w:rPr>
        <w:t>Может дело в недостаточных знаниях? С целью оценить уровень знаний респондентов, был задан следующий вопрос: «Какие из перечисленных заболеваний относятся к инфекциям, передающимся половым путем?». Известные абсолютному большинству стали сифилис (</w:t>
      </w:r>
      <w:r w:rsidR="00A45BE5">
        <w:rPr>
          <w:rFonts w:ascii="Times New Roman" w:hAnsi="Times New Roman" w:cs="Times New Roman"/>
          <w:color w:val="auto"/>
          <w:sz w:val="28"/>
          <w:szCs w:val="28"/>
        </w:rPr>
        <w:t>87,2</w:t>
      </w:r>
      <w:r w:rsidR="008623BD">
        <w:rPr>
          <w:rFonts w:ascii="Times New Roman" w:hAnsi="Times New Roman" w:cs="Times New Roman"/>
          <w:color w:val="auto"/>
          <w:sz w:val="28"/>
          <w:szCs w:val="28"/>
        </w:rPr>
        <w:t>%) и ВИЧ-инфекция (</w:t>
      </w:r>
      <w:r w:rsidR="00A45BE5">
        <w:rPr>
          <w:rFonts w:ascii="Times New Roman" w:hAnsi="Times New Roman" w:cs="Times New Roman"/>
          <w:color w:val="auto"/>
          <w:sz w:val="28"/>
          <w:szCs w:val="28"/>
        </w:rPr>
        <w:t>88,9</w:t>
      </w:r>
      <w:r w:rsidR="008623BD">
        <w:rPr>
          <w:rFonts w:ascii="Times New Roman" w:hAnsi="Times New Roman" w:cs="Times New Roman"/>
          <w:color w:val="auto"/>
          <w:sz w:val="28"/>
          <w:szCs w:val="28"/>
        </w:rPr>
        <w:t xml:space="preserve">%). </w:t>
      </w:r>
      <w:r w:rsidR="00D8431E">
        <w:rPr>
          <w:rFonts w:ascii="Times New Roman" w:hAnsi="Times New Roman" w:cs="Times New Roman"/>
          <w:color w:val="auto"/>
          <w:sz w:val="28"/>
          <w:szCs w:val="28"/>
        </w:rPr>
        <w:t xml:space="preserve"> Дальше – хуже: только к</w:t>
      </w:r>
      <w:r w:rsidR="008623BD">
        <w:rPr>
          <w:rFonts w:ascii="Times New Roman" w:hAnsi="Times New Roman" w:cs="Times New Roman"/>
          <w:color w:val="auto"/>
          <w:sz w:val="28"/>
          <w:szCs w:val="28"/>
        </w:rPr>
        <w:t>аждый второй знает такую инфекцию, как герпес генитальный</w:t>
      </w:r>
      <w:r w:rsidR="00A45BE5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623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431E">
        <w:rPr>
          <w:rFonts w:ascii="Times New Roman" w:hAnsi="Times New Roman" w:cs="Times New Roman"/>
          <w:color w:val="auto"/>
          <w:sz w:val="28"/>
          <w:szCs w:val="28"/>
        </w:rPr>
        <w:t xml:space="preserve">хламидиоз, </w:t>
      </w:r>
      <w:r w:rsidR="00A45BE5">
        <w:rPr>
          <w:rFonts w:ascii="Times New Roman" w:hAnsi="Times New Roman" w:cs="Times New Roman"/>
          <w:color w:val="auto"/>
          <w:sz w:val="28"/>
          <w:szCs w:val="28"/>
        </w:rPr>
        <w:t xml:space="preserve"> каждый третий – гонорею,</w:t>
      </w:r>
      <w:r w:rsidR="00D8431E">
        <w:rPr>
          <w:rFonts w:ascii="Times New Roman" w:hAnsi="Times New Roman" w:cs="Times New Roman"/>
          <w:color w:val="auto"/>
          <w:sz w:val="28"/>
          <w:szCs w:val="28"/>
        </w:rPr>
        <w:t xml:space="preserve"> трихомониаз</w:t>
      </w:r>
      <w:r w:rsidR="00A45BE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8431E">
        <w:rPr>
          <w:rFonts w:ascii="Times New Roman" w:hAnsi="Times New Roman" w:cs="Times New Roman"/>
          <w:color w:val="auto"/>
          <w:sz w:val="28"/>
          <w:szCs w:val="28"/>
        </w:rPr>
        <w:t>гепатит В. Некоторые даже «выявили» новый вид ИППП, отметив такие варианты ответов, как коклюш (2,</w:t>
      </w:r>
      <w:r w:rsidR="00A45BE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431E">
        <w:rPr>
          <w:rFonts w:ascii="Times New Roman" w:hAnsi="Times New Roman" w:cs="Times New Roman"/>
          <w:color w:val="auto"/>
          <w:sz w:val="28"/>
          <w:szCs w:val="28"/>
        </w:rPr>
        <w:t>%) и дифтерия (2</w:t>
      </w:r>
      <w:r w:rsidR="00A45BE5">
        <w:rPr>
          <w:rFonts w:ascii="Times New Roman" w:hAnsi="Times New Roman" w:cs="Times New Roman"/>
          <w:color w:val="auto"/>
          <w:sz w:val="28"/>
          <w:szCs w:val="28"/>
        </w:rPr>
        <w:t>,9</w:t>
      </w:r>
      <w:r w:rsidR="00D8431E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D8431E" w:rsidRDefault="00D8431E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предложение выбрать из </w:t>
      </w:r>
      <w:r w:rsidR="00783632">
        <w:rPr>
          <w:rFonts w:ascii="Times New Roman" w:hAnsi="Times New Roman" w:cs="Times New Roman"/>
          <w:color w:val="auto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вариантов приемлемые для респондент</w:t>
      </w:r>
      <w:r w:rsidR="00783632">
        <w:rPr>
          <w:rFonts w:ascii="Times New Roman" w:hAnsi="Times New Roman" w:cs="Times New Roman"/>
          <w:color w:val="auto"/>
          <w:sz w:val="28"/>
          <w:szCs w:val="28"/>
        </w:rPr>
        <w:t>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способы предохранения от ИППП и ВИЧ – инфекции, 7</w:t>
      </w:r>
      <w:r w:rsidR="00A45BE5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45BE5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% ответили, что это использование презерватива</w:t>
      </w:r>
      <w:r w:rsidR="00783632">
        <w:rPr>
          <w:rFonts w:ascii="Times New Roman" w:hAnsi="Times New Roman" w:cs="Times New Roman"/>
          <w:color w:val="auto"/>
          <w:sz w:val="28"/>
          <w:szCs w:val="28"/>
        </w:rPr>
        <w:t xml:space="preserve"> (из респондентов, выбравший этот способ </w:t>
      </w:r>
      <w:r w:rsidR="00A45BE5">
        <w:rPr>
          <w:rFonts w:ascii="Times New Roman" w:hAnsi="Times New Roman" w:cs="Times New Roman"/>
          <w:color w:val="auto"/>
          <w:sz w:val="28"/>
          <w:szCs w:val="28"/>
        </w:rPr>
        <w:t>81,3</w:t>
      </w:r>
      <w:r w:rsidR="00783632">
        <w:rPr>
          <w:rFonts w:ascii="Times New Roman" w:hAnsi="Times New Roman" w:cs="Times New Roman"/>
          <w:color w:val="auto"/>
          <w:sz w:val="28"/>
          <w:szCs w:val="28"/>
        </w:rPr>
        <w:t>%  ведут половую жизнь). Второй по популярности ответ – наличие постоянного полового партнера (</w:t>
      </w:r>
      <w:r w:rsidR="00A45BE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8363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45BE5">
        <w:rPr>
          <w:rFonts w:ascii="Times New Roman" w:hAnsi="Times New Roman" w:cs="Times New Roman"/>
          <w:color w:val="auto"/>
          <w:sz w:val="28"/>
          <w:szCs w:val="28"/>
        </w:rPr>
        <w:t>,1%), интересно, что в 2015 г. так ответили на 12% больше респондентов.</w:t>
      </w:r>
      <w:r w:rsidR="00783632">
        <w:rPr>
          <w:rFonts w:ascii="Times New Roman" w:hAnsi="Times New Roman" w:cs="Times New Roman"/>
          <w:color w:val="auto"/>
          <w:sz w:val="28"/>
          <w:szCs w:val="28"/>
        </w:rPr>
        <w:t xml:space="preserve"> Каждый четвертый предлагает надежный способ от всех выше перечисленных опасностей – воздержание. Вариант «химические средства защиты» выбрали </w:t>
      </w:r>
      <w:r w:rsidR="009D702E">
        <w:rPr>
          <w:rFonts w:ascii="Times New Roman" w:hAnsi="Times New Roman" w:cs="Times New Roman"/>
          <w:color w:val="auto"/>
          <w:sz w:val="28"/>
          <w:szCs w:val="28"/>
        </w:rPr>
        <w:t>6,9</w:t>
      </w:r>
      <w:r w:rsidR="00783632">
        <w:rPr>
          <w:rFonts w:ascii="Times New Roman" w:hAnsi="Times New Roman" w:cs="Times New Roman"/>
          <w:color w:val="auto"/>
          <w:sz w:val="28"/>
          <w:szCs w:val="28"/>
        </w:rPr>
        <w:t>% респондентов, спринцевание – 1</w:t>
      </w:r>
      <w:r w:rsidR="009D702E">
        <w:rPr>
          <w:rFonts w:ascii="Times New Roman" w:hAnsi="Times New Roman" w:cs="Times New Roman"/>
          <w:color w:val="auto"/>
          <w:sz w:val="28"/>
          <w:szCs w:val="28"/>
        </w:rPr>
        <w:t>,2</w:t>
      </w:r>
      <w:r w:rsidR="00783632">
        <w:rPr>
          <w:rFonts w:ascii="Times New Roman" w:hAnsi="Times New Roman" w:cs="Times New Roman"/>
          <w:color w:val="auto"/>
          <w:sz w:val="28"/>
          <w:szCs w:val="28"/>
        </w:rPr>
        <w:t>%, остальные  затруднились ответить.</w:t>
      </w:r>
    </w:p>
    <w:p w:rsidR="00816CCB" w:rsidRDefault="00816CCB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целом понятие о «безопасном сексуальном поведении» есть в среднем лишь у половины респондентов. Такой вывод можно сделать</w:t>
      </w:r>
      <w:r w:rsidR="00BB48B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проследи</w:t>
      </w:r>
      <w:r w:rsidR="00BB48BD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ответы учащихся и студентов на вопрос: «Что для Вас означает «безопасное сексуальное поведение»?». Респондентам можно было выбрать несколько вариантов ответов, в идеале нужно было выделить их все. Ведь безопасное сексуальное поведение включает в себя и половое воздержание, и откладывание начала половой жизни, и контакт с меньшим числом сексуальных партнеров, а также использование методов предотвращение нежелательной беременности и ИППП, если сексуальные отношения уже имеют место.</w:t>
      </w:r>
      <w:r w:rsidR="007A7515">
        <w:rPr>
          <w:rFonts w:ascii="Times New Roman" w:hAnsi="Times New Roman" w:cs="Times New Roman"/>
          <w:color w:val="auto"/>
          <w:sz w:val="28"/>
          <w:szCs w:val="28"/>
        </w:rPr>
        <w:t xml:space="preserve"> Однако интерпретации респондентами </w:t>
      </w:r>
      <w:r w:rsidR="00071681">
        <w:rPr>
          <w:rFonts w:ascii="Times New Roman" w:hAnsi="Times New Roman" w:cs="Times New Roman"/>
          <w:color w:val="auto"/>
          <w:sz w:val="28"/>
          <w:szCs w:val="28"/>
        </w:rPr>
        <w:t xml:space="preserve">безопасного </w:t>
      </w:r>
      <w:r w:rsidR="007A7515">
        <w:rPr>
          <w:rFonts w:ascii="Times New Roman" w:hAnsi="Times New Roman" w:cs="Times New Roman"/>
          <w:color w:val="auto"/>
          <w:sz w:val="28"/>
          <w:szCs w:val="28"/>
        </w:rPr>
        <w:t>сексуально</w:t>
      </w:r>
      <w:r w:rsidR="00071681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7A7515">
        <w:rPr>
          <w:rFonts w:ascii="Times New Roman" w:hAnsi="Times New Roman" w:cs="Times New Roman"/>
          <w:color w:val="auto"/>
          <w:sz w:val="28"/>
          <w:szCs w:val="28"/>
        </w:rPr>
        <w:t xml:space="preserve"> поведения распределились следующим образом: иметь постоянного сексуального партнера - </w:t>
      </w:r>
      <w:r w:rsidR="00564388">
        <w:rPr>
          <w:rFonts w:ascii="Times New Roman" w:hAnsi="Times New Roman" w:cs="Times New Roman"/>
          <w:color w:val="auto"/>
          <w:sz w:val="28"/>
          <w:szCs w:val="28"/>
        </w:rPr>
        <w:t>54,6</w:t>
      </w:r>
      <w:r w:rsidR="007A7515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  <w:r w:rsidR="00564388">
        <w:rPr>
          <w:rFonts w:ascii="Times New Roman" w:hAnsi="Times New Roman" w:cs="Times New Roman"/>
          <w:color w:val="auto"/>
          <w:sz w:val="28"/>
          <w:szCs w:val="28"/>
        </w:rPr>
        <w:t xml:space="preserve">секс с презервативом </w:t>
      </w:r>
      <w:r w:rsidR="00556250">
        <w:rPr>
          <w:rFonts w:ascii="Times New Roman" w:hAnsi="Times New Roman" w:cs="Times New Roman"/>
          <w:color w:val="auto"/>
          <w:sz w:val="28"/>
          <w:szCs w:val="28"/>
        </w:rPr>
        <w:t xml:space="preserve"> - 49,8%, </w:t>
      </w:r>
      <w:r w:rsidR="007A7515">
        <w:rPr>
          <w:rFonts w:ascii="Times New Roman" w:hAnsi="Times New Roman" w:cs="Times New Roman"/>
          <w:color w:val="auto"/>
          <w:sz w:val="28"/>
          <w:szCs w:val="28"/>
        </w:rPr>
        <w:t xml:space="preserve">избегать случайных половых связей </w:t>
      </w:r>
      <w:r w:rsidR="0055625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7A75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6250">
        <w:rPr>
          <w:rFonts w:ascii="Times New Roman" w:hAnsi="Times New Roman" w:cs="Times New Roman"/>
          <w:color w:val="auto"/>
          <w:sz w:val="28"/>
          <w:szCs w:val="28"/>
        </w:rPr>
        <w:t>42,3</w:t>
      </w:r>
      <w:r w:rsidR="007A7515">
        <w:rPr>
          <w:rFonts w:ascii="Times New Roman" w:hAnsi="Times New Roman" w:cs="Times New Roman"/>
          <w:color w:val="auto"/>
          <w:sz w:val="28"/>
          <w:szCs w:val="28"/>
        </w:rPr>
        <w:t xml:space="preserve">%, воздержание - </w:t>
      </w:r>
      <w:r w:rsidR="0055625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A7515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7A7515" w:rsidRDefault="007A7515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ранее начало половой жизни, недостаточная осведомленность о методах и средствах конрацепции, невысокий уровень их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использования ставят задачу реализации практических и доступных мер по охране репродуктивного здоровья молодежи, которые включа</w:t>
      </w:r>
      <w:r w:rsidR="00484E72">
        <w:rPr>
          <w:rFonts w:ascii="Times New Roman" w:hAnsi="Times New Roman" w:cs="Times New Roman"/>
          <w:color w:val="auto"/>
          <w:sz w:val="28"/>
          <w:szCs w:val="28"/>
        </w:rPr>
        <w:t>ют в себя просветительскую рабо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 с молодежью и их семьями по вопросам репродуктивного здоровья, существующих методах контрацепции, помощь  в индивидуальном выборе методов </w:t>
      </w:r>
      <w:r w:rsidR="00484E72">
        <w:rPr>
          <w:rFonts w:ascii="Times New Roman" w:hAnsi="Times New Roman" w:cs="Times New Roman"/>
          <w:color w:val="auto"/>
          <w:sz w:val="28"/>
          <w:szCs w:val="28"/>
        </w:rPr>
        <w:t xml:space="preserve">контрацепции, воспитание ответственного отношения к своему здоровью. Тем более, что большинство респондентов заинтересованно в получении информации в области сексуальных отношений. </w:t>
      </w:r>
      <w:r w:rsidR="00556250">
        <w:rPr>
          <w:rFonts w:ascii="Times New Roman" w:hAnsi="Times New Roman" w:cs="Times New Roman"/>
          <w:color w:val="auto"/>
          <w:sz w:val="28"/>
          <w:szCs w:val="28"/>
        </w:rPr>
        <w:t>54,9</w:t>
      </w:r>
      <w:r w:rsidR="00484E72">
        <w:rPr>
          <w:rFonts w:ascii="Times New Roman" w:hAnsi="Times New Roman" w:cs="Times New Roman"/>
          <w:color w:val="auto"/>
          <w:sz w:val="28"/>
          <w:szCs w:val="28"/>
        </w:rPr>
        <w:t>% опрошенных вообще считают, что спецкурс по сексуальному просвещению необходимо вводить уже в школе.</w:t>
      </w:r>
    </w:p>
    <w:p w:rsidR="00484E72" w:rsidRDefault="00484E72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Представим графически те вопросы, в области которых молодые люди хотели бы получить большие знания</w:t>
      </w:r>
      <w:r w:rsidR="001B311D">
        <w:rPr>
          <w:rFonts w:ascii="Times New Roman" w:hAnsi="Times New Roman" w:cs="Times New Roman"/>
          <w:color w:val="auto"/>
          <w:sz w:val="28"/>
          <w:szCs w:val="28"/>
        </w:rPr>
        <w:t xml:space="preserve"> (Рис</w:t>
      </w:r>
      <w:r w:rsidR="00556250">
        <w:rPr>
          <w:rFonts w:ascii="Times New Roman" w:hAnsi="Times New Roman" w:cs="Times New Roman"/>
          <w:color w:val="auto"/>
          <w:sz w:val="28"/>
          <w:szCs w:val="28"/>
        </w:rPr>
        <w:t>. 5</w:t>
      </w:r>
      <w:r w:rsidR="001B311D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56250" w:rsidRDefault="00556250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6250" w:rsidRDefault="00556250" w:rsidP="00556250">
      <w:pPr>
        <w:pStyle w:val="a3"/>
        <w:spacing w:before="0" w:after="0"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094367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2BEB" w:rsidRDefault="00F62BEB" w:rsidP="007F514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6BD9" w:rsidRPr="001B311D" w:rsidRDefault="001B311D" w:rsidP="001B311D">
      <w:pPr>
        <w:pStyle w:val="a3"/>
        <w:spacing w:before="0" w:after="0" w:line="360" w:lineRule="auto"/>
        <w:ind w:left="0" w:right="0" w:firstLine="357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B311D">
        <w:rPr>
          <w:rFonts w:ascii="Times New Roman" w:hAnsi="Times New Roman" w:cs="Times New Roman"/>
          <w:b/>
          <w:color w:val="auto"/>
          <w:sz w:val="20"/>
          <w:szCs w:val="20"/>
        </w:rPr>
        <w:t>Рис</w:t>
      </w:r>
      <w:r w:rsidR="00B55D10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унок 5 </w:t>
      </w:r>
      <w:r w:rsidRPr="001B31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Вопросы, о которых респонденты хотели бы знать больше</w:t>
      </w:r>
    </w:p>
    <w:p w:rsidR="00A36BD9" w:rsidRDefault="00A36BD9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14A">
        <w:rPr>
          <w:rFonts w:ascii="Times New Roman" w:hAnsi="Times New Roman" w:cs="Times New Roman"/>
          <w:color w:val="auto"/>
          <w:sz w:val="28"/>
          <w:szCs w:val="28"/>
        </w:rPr>
        <w:t>Чтобы узнать ценность целомудрия среди студенчес</w:t>
      </w:r>
      <w:r>
        <w:rPr>
          <w:rFonts w:ascii="Times New Roman" w:hAnsi="Times New Roman" w:cs="Times New Roman"/>
          <w:color w:val="auto"/>
          <w:sz w:val="28"/>
          <w:szCs w:val="28"/>
        </w:rPr>
        <w:t>кой и учащ</w:t>
      </w:r>
      <w:r w:rsidR="00FF1A5B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йся молодежи 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>респондентам был задан следующий вопрос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«Как Вы считаете, должна ли девушка до брака быть девственницей?» Оказалось, что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4B50">
        <w:rPr>
          <w:rFonts w:ascii="Times New Roman" w:hAnsi="Times New Roman" w:cs="Times New Roman"/>
          <w:color w:val="auto"/>
          <w:sz w:val="28"/>
          <w:szCs w:val="28"/>
        </w:rPr>
        <w:t xml:space="preserve">треть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молодежи оценивают девственность до брака </w:t>
      </w:r>
      <w:r w:rsidR="00980CF4">
        <w:rPr>
          <w:rFonts w:ascii="Times New Roman" w:hAnsi="Times New Roman" w:cs="Times New Roman"/>
          <w:color w:val="auto"/>
          <w:sz w:val="28"/>
          <w:szCs w:val="28"/>
        </w:rPr>
        <w:t>положительно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Так «безусловно, да» на этот вопрос ответило </w:t>
      </w:r>
      <w:r w:rsidR="003B4B5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35F1E">
        <w:rPr>
          <w:rFonts w:ascii="Times New Roman" w:hAnsi="Times New Roman" w:cs="Times New Roman"/>
          <w:color w:val="auto"/>
          <w:sz w:val="28"/>
          <w:szCs w:val="28"/>
        </w:rPr>
        <w:t>,1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% респондентов (так считают </w:t>
      </w:r>
      <w:r w:rsidR="003B4B50">
        <w:rPr>
          <w:rFonts w:ascii="Times New Roman" w:hAnsi="Times New Roman" w:cs="Times New Roman"/>
          <w:color w:val="auto"/>
          <w:sz w:val="28"/>
          <w:szCs w:val="28"/>
        </w:rPr>
        <w:t>9,7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% парней и  </w:t>
      </w:r>
      <w:r w:rsidR="003B4B50">
        <w:rPr>
          <w:rFonts w:ascii="Times New Roman" w:hAnsi="Times New Roman" w:cs="Times New Roman"/>
          <w:color w:val="auto"/>
          <w:sz w:val="28"/>
          <w:szCs w:val="28"/>
        </w:rPr>
        <w:t>6,4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% девушек).  </w:t>
      </w:r>
      <w:r w:rsidR="00360D78">
        <w:rPr>
          <w:rFonts w:ascii="Times New Roman" w:hAnsi="Times New Roman" w:cs="Times New Roman"/>
          <w:color w:val="auto"/>
          <w:sz w:val="28"/>
          <w:szCs w:val="28"/>
        </w:rPr>
        <w:t xml:space="preserve">Ответ «хорошо бы» дали </w:t>
      </w:r>
      <w:r w:rsidR="003B4B50">
        <w:rPr>
          <w:rFonts w:ascii="Times New Roman" w:hAnsi="Times New Roman" w:cs="Times New Roman"/>
          <w:color w:val="auto"/>
          <w:sz w:val="28"/>
          <w:szCs w:val="28"/>
        </w:rPr>
        <w:t>22,7</w:t>
      </w:r>
      <w:r w:rsidR="00360D78">
        <w:rPr>
          <w:rFonts w:ascii="Times New Roman" w:hAnsi="Times New Roman" w:cs="Times New Roman"/>
          <w:color w:val="auto"/>
          <w:sz w:val="28"/>
          <w:szCs w:val="28"/>
        </w:rPr>
        <w:t>% респондентов (</w:t>
      </w:r>
      <w:r w:rsidR="00F753C1">
        <w:rPr>
          <w:rFonts w:ascii="Times New Roman" w:hAnsi="Times New Roman" w:cs="Times New Roman"/>
          <w:color w:val="auto"/>
          <w:sz w:val="28"/>
          <w:szCs w:val="28"/>
        </w:rPr>
        <w:t>27,5</w:t>
      </w:r>
      <w:r w:rsidR="00360D78">
        <w:rPr>
          <w:rFonts w:ascii="Times New Roman" w:hAnsi="Times New Roman" w:cs="Times New Roman"/>
          <w:color w:val="auto"/>
          <w:sz w:val="28"/>
          <w:szCs w:val="28"/>
        </w:rPr>
        <w:t xml:space="preserve">% парней и </w:t>
      </w:r>
      <w:r w:rsidR="00F753C1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360D78">
        <w:rPr>
          <w:rFonts w:ascii="Times New Roman" w:hAnsi="Times New Roman" w:cs="Times New Roman"/>
          <w:color w:val="auto"/>
          <w:sz w:val="28"/>
          <w:szCs w:val="28"/>
        </w:rPr>
        <w:t>% девушек).</w:t>
      </w:r>
      <w:r w:rsidR="00D42141">
        <w:rPr>
          <w:rFonts w:ascii="Times New Roman" w:hAnsi="Times New Roman" w:cs="Times New Roman"/>
          <w:color w:val="auto"/>
          <w:sz w:val="28"/>
          <w:szCs w:val="28"/>
        </w:rPr>
        <w:t xml:space="preserve"> Безразлично это </w:t>
      </w:r>
      <w:r w:rsidR="00F753C1">
        <w:rPr>
          <w:rFonts w:ascii="Times New Roman" w:hAnsi="Times New Roman" w:cs="Times New Roman"/>
          <w:color w:val="auto"/>
          <w:sz w:val="28"/>
          <w:szCs w:val="28"/>
        </w:rPr>
        <w:t>55,7</w:t>
      </w:r>
      <w:r w:rsidR="00D42141">
        <w:rPr>
          <w:rFonts w:ascii="Times New Roman" w:hAnsi="Times New Roman" w:cs="Times New Roman"/>
          <w:color w:val="auto"/>
          <w:sz w:val="28"/>
          <w:szCs w:val="28"/>
        </w:rPr>
        <w:t>%  опрошенны</w:t>
      </w:r>
      <w:r w:rsidR="000B696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4214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753C1">
        <w:rPr>
          <w:rFonts w:ascii="Times New Roman" w:hAnsi="Times New Roman" w:cs="Times New Roman"/>
          <w:color w:val="auto"/>
          <w:sz w:val="28"/>
          <w:szCs w:val="28"/>
        </w:rPr>
        <w:t>53,9</w:t>
      </w:r>
      <w:r w:rsidR="00D42141">
        <w:rPr>
          <w:rFonts w:ascii="Times New Roman" w:hAnsi="Times New Roman" w:cs="Times New Roman"/>
          <w:color w:val="auto"/>
          <w:sz w:val="28"/>
          <w:szCs w:val="28"/>
        </w:rPr>
        <w:t xml:space="preserve">%  парней и  </w:t>
      </w:r>
      <w:r w:rsidR="00F753C1">
        <w:rPr>
          <w:rFonts w:ascii="Times New Roman" w:hAnsi="Times New Roman" w:cs="Times New Roman"/>
          <w:color w:val="auto"/>
          <w:sz w:val="28"/>
          <w:szCs w:val="28"/>
        </w:rPr>
        <w:t>57,3</w:t>
      </w:r>
      <w:r w:rsidR="00D42141">
        <w:rPr>
          <w:rFonts w:ascii="Times New Roman" w:hAnsi="Times New Roman" w:cs="Times New Roman"/>
          <w:color w:val="auto"/>
          <w:sz w:val="28"/>
          <w:szCs w:val="28"/>
        </w:rPr>
        <w:t>% девушек); вариант ответа «нежелат</w:t>
      </w:r>
      <w:r w:rsidR="00B23E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2141">
        <w:rPr>
          <w:rFonts w:ascii="Times New Roman" w:hAnsi="Times New Roman" w:cs="Times New Roman"/>
          <w:color w:val="auto"/>
          <w:sz w:val="28"/>
          <w:szCs w:val="28"/>
        </w:rPr>
        <w:t xml:space="preserve">льно» </w:t>
      </w:r>
      <w:r w:rsidR="00B23EA8">
        <w:rPr>
          <w:rFonts w:ascii="Times New Roman" w:hAnsi="Times New Roman" w:cs="Times New Roman"/>
          <w:color w:val="auto"/>
          <w:sz w:val="28"/>
          <w:szCs w:val="28"/>
        </w:rPr>
        <w:t xml:space="preserve">отметили </w:t>
      </w:r>
      <w:r w:rsidR="00F753C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23EA8">
        <w:rPr>
          <w:rFonts w:ascii="Times New Roman" w:hAnsi="Times New Roman" w:cs="Times New Roman"/>
          <w:color w:val="auto"/>
          <w:sz w:val="28"/>
          <w:szCs w:val="28"/>
        </w:rPr>
        <w:t>,2% молодежи (</w:t>
      </w:r>
      <w:r w:rsidR="00186336">
        <w:rPr>
          <w:rFonts w:ascii="Times New Roman" w:hAnsi="Times New Roman" w:cs="Times New Roman"/>
          <w:color w:val="auto"/>
          <w:sz w:val="28"/>
          <w:szCs w:val="28"/>
        </w:rPr>
        <w:t>4,7</w:t>
      </w:r>
      <w:r w:rsidR="00D42141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B23EA8">
        <w:rPr>
          <w:rFonts w:ascii="Times New Roman" w:hAnsi="Times New Roman" w:cs="Times New Roman"/>
          <w:color w:val="auto"/>
          <w:sz w:val="28"/>
          <w:szCs w:val="28"/>
        </w:rPr>
        <w:t>парней</w:t>
      </w:r>
      <w:r w:rsidR="00D42141">
        <w:rPr>
          <w:rFonts w:ascii="Times New Roman" w:hAnsi="Times New Roman" w:cs="Times New Roman"/>
          <w:color w:val="auto"/>
          <w:sz w:val="28"/>
          <w:szCs w:val="28"/>
        </w:rPr>
        <w:t xml:space="preserve">   и </w:t>
      </w:r>
      <w:r w:rsidR="00186336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B23EA8">
        <w:rPr>
          <w:rFonts w:ascii="Times New Roman" w:hAnsi="Times New Roman" w:cs="Times New Roman"/>
          <w:color w:val="auto"/>
          <w:sz w:val="28"/>
          <w:szCs w:val="28"/>
        </w:rPr>
        <w:t>,2% девушек); 3,</w:t>
      </w:r>
      <w:r w:rsidR="0018633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23EA8">
        <w:rPr>
          <w:rFonts w:ascii="Times New Roman" w:hAnsi="Times New Roman" w:cs="Times New Roman"/>
          <w:color w:val="auto"/>
          <w:sz w:val="28"/>
          <w:szCs w:val="28"/>
        </w:rPr>
        <w:t>% респондентов уверены, что девушка должна быть опытной (</w:t>
      </w:r>
      <w:r w:rsidR="00186336">
        <w:rPr>
          <w:rFonts w:ascii="Times New Roman" w:hAnsi="Times New Roman" w:cs="Times New Roman"/>
          <w:color w:val="auto"/>
          <w:sz w:val="28"/>
          <w:szCs w:val="28"/>
        </w:rPr>
        <w:t>3,3</w:t>
      </w:r>
      <w:r w:rsidR="00135F1E">
        <w:rPr>
          <w:rFonts w:ascii="Times New Roman" w:hAnsi="Times New Roman" w:cs="Times New Roman"/>
          <w:color w:val="auto"/>
          <w:sz w:val="28"/>
          <w:szCs w:val="28"/>
        </w:rPr>
        <w:t>% парней и 3,</w:t>
      </w:r>
      <w:r w:rsidR="0018633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35F1E">
        <w:rPr>
          <w:rFonts w:ascii="Times New Roman" w:hAnsi="Times New Roman" w:cs="Times New Roman"/>
          <w:color w:val="auto"/>
          <w:sz w:val="28"/>
          <w:szCs w:val="28"/>
        </w:rPr>
        <w:t xml:space="preserve">% девушек); </w:t>
      </w:r>
      <w:r w:rsidR="00186336">
        <w:rPr>
          <w:rFonts w:ascii="Times New Roman" w:hAnsi="Times New Roman" w:cs="Times New Roman"/>
          <w:color w:val="auto"/>
          <w:sz w:val="28"/>
          <w:szCs w:val="28"/>
        </w:rPr>
        <w:t>1,8</w:t>
      </w:r>
      <w:r w:rsidR="00135F1E">
        <w:rPr>
          <w:rFonts w:ascii="Times New Roman" w:hAnsi="Times New Roman" w:cs="Times New Roman"/>
          <w:color w:val="auto"/>
          <w:sz w:val="28"/>
          <w:szCs w:val="28"/>
        </w:rPr>
        <w:t>% затруднились ответить.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336">
        <w:rPr>
          <w:rFonts w:ascii="Times New Roman" w:hAnsi="Times New Roman" w:cs="Times New Roman"/>
          <w:color w:val="auto"/>
          <w:sz w:val="28"/>
          <w:szCs w:val="28"/>
        </w:rPr>
        <w:t>Показательно, что еще 6 лет назад каждый второй респондент считал целомудренность девушки</w:t>
      </w:r>
      <w:r w:rsidR="000B69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336">
        <w:rPr>
          <w:rFonts w:ascii="Times New Roman" w:hAnsi="Times New Roman" w:cs="Times New Roman"/>
          <w:color w:val="auto"/>
          <w:sz w:val="28"/>
          <w:szCs w:val="28"/>
        </w:rPr>
        <w:t>- желательным качеством.</w:t>
      </w:r>
      <w:r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E6E88" w:rsidRDefault="008013E0" w:rsidP="007868D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Чтобы изучить ценностные установки </w:t>
      </w:r>
      <w:r w:rsidR="00FF1A5B">
        <w:rPr>
          <w:rFonts w:ascii="Times New Roman" w:hAnsi="Times New Roman" w:cs="Times New Roman"/>
          <w:color w:val="auto"/>
          <w:sz w:val="28"/>
          <w:szCs w:val="28"/>
        </w:rPr>
        <w:t>студентов и учащихся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отношению к </w:t>
      </w:r>
      <w:r w:rsidR="00FF1A5B">
        <w:rPr>
          <w:rFonts w:ascii="Times New Roman" w:hAnsi="Times New Roman" w:cs="Times New Roman"/>
          <w:color w:val="auto"/>
          <w:sz w:val="28"/>
          <w:szCs w:val="28"/>
        </w:rPr>
        <w:t>различным типам сексуальных связей</w:t>
      </w:r>
      <w:r w:rsidR="00A36BD9"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им был задан ряд </w:t>
      </w:r>
      <w:r w:rsidR="00A36BD9" w:rsidRPr="0063214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вопросов. </w:t>
      </w:r>
      <w:r>
        <w:rPr>
          <w:rFonts w:ascii="Times New Roman" w:hAnsi="Times New Roman" w:cs="Times New Roman"/>
          <w:color w:val="auto"/>
          <w:sz w:val="28"/>
          <w:szCs w:val="28"/>
        </w:rPr>
        <w:t>Перв</w:t>
      </w:r>
      <w:r w:rsidR="00A36BD9" w:rsidRPr="0063214A"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>м в этом блоке был</w:t>
      </w:r>
      <w:r w:rsidR="00A36BD9"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следующий вопрос: «Ваше отношение к добрачным половым связям?». Неприемлемым вести половую жизнь до брака признали лишь </w:t>
      </w:r>
      <w:r w:rsidR="0098784A">
        <w:rPr>
          <w:rFonts w:ascii="Times New Roman" w:hAnsi="Times New Roman" w:cs="Times New Roman"/>
          <w:color w:val="auto"/>
          <w:sz w:val="28"/>
          <w:szCs w:val="28"/>
        </w:rPr>
        <w:t>5,4</w:t>
      </w:r>
      <w:r w:rsidR="00A36BD9" w:rsidRPr="0063214A">
        <w:rPr>
          <w:rFonts w:ascii="Times New Roman" w:hAnsi="Times New Roman" w:cs="Times New Roman"/>
          <w:color w:val="auto"/>
          <w:sz w:val="28"/>
          <w:szCs w:val="28"/>
        </w:rPr>
        <w:t>% респондентов</w:t>
      </w:r>
      <w:r w:rsidR="003E6E8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E6E88"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парней </w:t>
      </w:r>
      <w:r w:rsidR="003E6E88">
        <w:rPr>
          <w:rFonts w:ascii="Times New Roman" w:hAnsi="Times New Roman" w:cs="Times New Roman"/>
          <w:color w:val="auto"/>
          <w:sz w:val="28"/>
          <w:szCs w:val="28"/>
        </w:rPr>
        <w:t>6,5</w:t>
      </w:r>
      <w:r w:rsidR="003E6E88" w:rsidRPr="0063214A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3E6E8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B0F71">
        <w:rPr>
          <w:rFonts w:ascii="Times New Roman" w:hAnsi="Times New Roman" w:cs="Times New Roman"/>
          <w:color w:val="auto"/>
          <w:sz w:val="28"/>
          <w:szCs w:val="28"/>
        </w:rPr>
        <w:t>4,2</w:t>
      </w:r>
      <w:r w:rsidR="003E6E88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3E6E88"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девушек</w:t>
      </w:r>
      <w:r w:rsidR="003E6E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E6E88" w:rsidRPr="006321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6BD9"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Естественной добрачную половую жизнь </w:t>
      </w:r>
      <w:r w:rsidR="00A220D2">
        <w:rPr>
          <w:rFonts w:ascii="Times New Roman" w:hAnsi="Times New Roman" w:cs="Times New Roman"/>
          <w:color w:val="auto"/>
          <w:sz w:val="28"/>
          <w:szCs w:val="28"/>
        </w:rPr>
        <w:t>считают</w:t>
      </w:r>
      <w:r w:rsidR="00A36BD9"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099C">
        <w:rPr>
          <w:rFonts w:ascii="Times New Roman" w:hAnsi="Times New Roman" w:cs="Times New Roman"/>
          <w:color w:val="auto"/>
          <w:sz w:val="28"/>
          <w:szCs w:val="28"/>
        </w:rPr>
        <w:t>36,2</w:t>
      </w:r>
      <w:r w:rsidR="00A36BD9"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3E6E88">
        <w:rPr>
          <w:rFonts w:ascii="Times New Roman" w:hAnsi="Times New Roman" w:cs="Times New Roman"/>
          <w:color w:val="auto"/>
          <w:sz w:val="28"/>
          <w:szCs w:val="28"/>
        </w:rPr>
        <w:t>опрошенных (</w:t>
      </w:r>
      <w:r w:rsidR="00D3099C">
        <w:rPr>
          <w:rFonts w:ascii="Times New Roman" w:hAnsi="Times New Roman" w:cs="Times New Roman"/>
          <w:color w:val="auto"/>
          <w:sz w:val="28"/>
          <w:szCs w:val="28"/>
        </w:rPr>
        <w:t>44</w:t>
      </w:r>
      <w:r w:rsidR="003E6E88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A36BD9"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парней и </w:t>
      </w:r>
      <w:r w:rsidR="003E6E8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3099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E6E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3099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36BD9" w:rsidRPr="0063214A">
        <w:rPr>
          <w:rFonts w:ascii="Times New Roman" w:hAnsi="Times New Roman" w:cs="Times New Roman"/>
          <w:color w:val="auto"/>
          <w:sz w:val="28"/>
          <w:szCs w:val="28"/>
        </w:rPr>
        <w:t>% девушек</w:t>
      </w:r>
      <w:r w:rsidR="003E6E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36BD9" w:rsidRPr="0063214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3099C">
        <w:rPr>
          <w:rFonts w:ascii="Times New Roman" w:hAnsi="Times New Roman" w:cs="Times New Roman"/>
          <w:color w:val="auto"/>
          <w:sz w:val="28"/>
          <w:szCs w:val="28"/>
        </w:rPr>
        <w:t>Более половины респондентов (51,3%)</w:t>
      </w:r>
      <w:r w:rsidR="003260C4">
        <w:rPr>
          <w:rFonts w:ascii="Times New Roman" w:hAnsi="Times New Roman" w:cs="Times New Roman"/>
          <w:color w:val="auto"/>
          <w:sz w:val="28"/>
          <w:szCs w:val="28"/>
        </w:rPr>
        <w:t xml:space="preserve">, а среди девушек – две трети, </w:t>
      </w:r>
      <w:r w:rsidR="00D309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0D2">
        <w:rPr>
          <w:rFonts w:ascii="Times New Roman" w:hAnsi="Times New Roman" w:cs="Times New Roman"/>
          <w:color w:val="auto"/>
          <w:sz w:val="28"/>
          <w:szCs w:val="28"/>
        </w:rPr>
        <w:t>называют</w:t>
      </w:r>
      <w:r w:rsidR="003E6E88">
        <w:rPr>
          <w:rFonts w:ascii="Times New Roman" w:hAnsi="Times New Roman" w:cs="Times New Roman"/>
          <w:color w:val="auto"/>
          <w:sz w:val="28"/>
          <w:szCs w:val="28"/>
        </w:rPr>
        <w:t xml:space="preserve"> это личным делом каждого. Остальные не смогли ответить на этот вопрос.</w:t>
      </w:r>
    </w:p>
    <w:p w:rsidR="00A36BD9" w:rsidRPr="0063214A" w:rsidRDefault="00A36BD9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Внебрачные половые связи или сексуальную измену неприемлемой признают </w:t>
      </w:r>
      <w:r w:rsidR="00FF1A5B">
        <w:rPr>
          <w:sz w:val="28"/>
          <w:szCs w:val="28"/>
        </w:rPr>
        <w:t xml:space="preserve">только </w:t>
      </w:r>
      <w:r w:rsidR="003E6E88">
        <w:rPr>
          <w:sz w:val="28"/>
          <w:szCs w:val="28"/>
        </w:rPr>
        <w:t>4</w:t>
      </w:r>
      <w:r w:rsidR="00D3099C">
        <w:rPr>
          <w:sz w:val="28"/>
          <w:szCs w:val="28"/>
        </w:rPr>
        <w:t>8</w:t>
      </w:r>
      <w:r w:rsidR="003E6E88">
        <w:rPr>
          <w:sz w:val="28"/>
          <w:szCs w:val="28"/>
        </w:rPr>
        <w:t>,</w:t>
      </w:r>
      <w:r w:rsidR="00D3099C">
        <w:rPr>
          <w:sz w:val="28"/>
          <w:szCs w:val="28"/>
        </w:rPr>
        <w:t>7</w:t>
      </w:r>
      <w:r w:rsidRPr="0063214A">
        <w:rPr>
          <w:sz w:val="28"/>
          <w:szCs w:val="28"/>
        </w:rPr>
        <w:t xml:space="preserve">% парней и </w:t>
      </w:r>
      <w:r w:rsidR="00D3099C">
        <w:rPr>
          <w:sz w:val="28"/>
          <w:szCs w:val="28"/>
        </w:rPr>
        <w:t>42,2</w:t>
      </w:r>
      <w:r w:rsidRPr="0063214A">
        <w:rPr>
          <w:sz w:val="28"/>
          <w:szCs w:val="28"/>
        </w:rPr>
        <w:t xml:space="preserve">% девушек. </w:t>
      </w:r>
      <w:r w:rsidR="00066095">
        <w:rPr>
          <w:sz w:val="28"/>
          <w:szCs w:val="28"/>
        </w:rPr>
        <w:t>Для института брака и семьи, ценность которого в последние годы снижается, цифры, конечно не утешительные. Х</w:t>
      </w:r>
      <w:r w:rsidRPr="0063214A">
        <w:rPr>
          <w:sz w:val="28"/>
          <w:szCs w:val="28"/>
        </w:rPr>
        <w:t>ождение «налево»</w:t>
      </w:r>
      <w:r w:rsidR="00066095">
        <w:rPr>
          <w:sz w:val="28"/>
          <w:szCs w:val="28"/>
        </w:rPr>
        <w:t xml:space="preserve"> считают естественным </w:t>
      </w:r>
      <w:r w:rsidRPr="0063214A">
        <w:rPr>
          <w:sz w:val="28"/>
          <w:szCs w:val="28"/>
        </w:rPr>
        <w:t xml:space="preserve"> </w:t>
      </w:r>
      <w:r w:rsidR="00D3099C">
        <w:rPr>
          <w:sz w:val="28"/>
          <w:szCs w:val="28"/>
        </w:rPr>
        <w:t>9,7</w:t>
      </w:r>
      <w:r w:rsidR="00066095">
        <w:rPr>
          <w:sz w:val="28"/>
          <w:szCs w:val="28"/>
        </w:rPr>
        <w:t xml:space="preserve">% респондентов </w:t>
      </w:r>
      <w:r w:rsidRPr="0063214A">
        <w:rPr>
          <w:sz w:val="28"/>
          <w:szCs w:val="28"/>
        </w:rPr>
        <w:t>(</w:t>
      </w:r>
      <w:r w:rsidR="00066095">
        <w:rPr>
          <w:sz w:val="28"/>
          <w:szCs w:val="28"/>
        </w:rPr>
        <w:t>12,</w:t>
      </w:r>
      <w:r w:rsidR="00D3099C">
        <w:rPr>
          <w:sz w:val="28"/>
          <w:szCs w:val="28"/>
        </w:rPr>
        <w:t>1</w:t>
      </w:r>
      <w:r w:rsidRPr="0063214A">
        <w:rPr>
          <w:sz w:val="28"/>
          <w:szCs w:val="28"/>
        </w:rPr>
        <w:t xml:space="preserve">% парней и </w:t>
      </w:r>
      <w:r w:rsidR="00D3099C">
        <w:rPr>
          <w:sz w:val="28"/>
          <w:szCs w:val="28"/>
        </w:rPr>
        <w:t>7</w:t>
      </w:r>
      <w:r w:rsidR="00066095">
        <w:rPr>
          <w:sz w:val="28"/>
          <w:szCs w:val="28"/>
        </w:rPr>
        <w:t>,3</w:t>
      </w:r>
      <w:r w:rsidRPr="0063214A">
        <w:rPr>
          <w:sz w:val="28"/>
          <w:szCs w:val="28"/>
        </w:rPr>
        <w:t xml:space="preserve">% девушек). </w:t>
      </w:r>
      <w:r w:rsidR="00066095">
        <w:rPr>
          <w:sz w:val="28"/>
          <w:szCs w:val="28"/>
        </w:rPr>
        <w:t xml:space="preserve"> Каждый третий </w:t>
      </w:r>
      <w:r w:rsidRPr="0063214A">
        <w:rPr>
          <w:sz w:val="28"/>
          <w:szCs w:val="28"/>
        </w:rPr>
        <w:t>снова больше склоня</w:t>
      </w:r>
      <w:r w:rsidR="00066095">
        <w:rPr>
          <w:sz w:val="28"/>
          <w:szCs w:val="28"/>
        </w:rPr>
        <w:t>е</w:t>
      </w:r>
      <w:r w:rsidRPr="0063214A">
        <w:rPr>
          <w:sz w:val="28"/>
          <w:szCs w:val="28"/>
        </w:rPr>
        <w:t>тся к саморегуляции (</w:t>
      </w:r>
      <w:r w:rsidR="00D3099C">
        <w:rPr>
          <w:sz w:val="28"/>
          <w:szCs w:val="28"/>
        </w:rPr>
        <w:t>36</w:t>
      </w:r>
      <w:r w:rsidRPr="0063214A">
        <w:rPr>
          <w:sz w:val="28"/>
          <w:szCs w:val="28"/>
        </w:rPr>
        <w:t xml:space="preserve">% девушек считают внебрачные половые связи личным делом каждого, такой же ответ дали </w:t>
      </w:r>
      <w:r w:rsidR="00D3099C">
        <w:rPr>
          <w:sz w:val="28"/>
          <w:szCs w:val="28"/>
        </w:rPr>
        <w:t>27</w:t>
      </w:r>
      <w:r w:rsidRPr="0063214A">
        <w:rPr>
          <w:sz w:val="28"/>
          <w:szCs w:val="28"/>
        </w:rPr>
        <w:t xml:space="preserve">,3% парней). При всей прелести саморегуляции данная ситуация кажется настораживающей, ведь брак, каков бы он ни был, это обязанности друг перед другом, и оставлять возможность изменять или не изменять на суд лишь совести кажется лицемерием. </w:t>
      </w:r>
      <w:r w:rsidR="00066095">
        <w:rPr>
          <w:sz w:val="28"/>
          <w:szCs w:val="28"/>
        </w:rPr>
        <w:t xml:space="preserve"> Каждый десятый респондент вообще не нашел, что ответить на этот вопрос.</w:t>
      </w:r>
    </w:p>
    <w:p w:rsidR="00A36BD9" w:rsidRPr="0063214A" w:rsidRDefault="003260C4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показало исследование 2021 года, молодежь  стала более либеральна во взглядах и в отношении однополых связей. Подход</w:t>
      </w:r>
      <w:r w:rsidR="00A36BD9" w:rsidRPr="0063214A">
        <w:rPr>
          <w:sz w:val="28"/>
          <w:szCs w:val="28"/>
        </w:rPr>
        <w:t xml:space="preserve"> к гомосексуальным </w:t>
      </w:r>
      <w:r>
        <w:rPr>
          <w:sz w:val="28"/>
          <w:szCs w:val="28"/>
        </w:rPr>
        <w:t xml:space="preserve">отношениям </w:t>
      </w:r>
      <w:r w:rsidR="00A36BD9" w:rsidRPr="0063214A">
        <w:rPr>
          <w:sz w:val="28"/>
          <w:szCs w:val="28"/>
        </w:rPr>
        <w:t xml:space="preserve"> резко критическ</w:t>
      </w:r>
      <w:r>
        <w:rPr>
          <w:sz w:val="28"/>
          <w:szCs w:val="28"/>
        </w:rPr>
        <w:t xml:space="preserve">ий </w:t>
      </w:r>
      <w:r w:rsidR="00A36BD9" w:rsidRPr="0063214A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38,6% парней (в 2015 г. – у </w:t>
      </w:r>
      <w:r w:rsidR="002D73DF">
        <w:rPr>
          <w:sz w:val="28"/>
          <w:szCs w:val="28"/>
        </w:rPr>
        <w:t>73,8</w:t>
      </w:r>
      <w:r w:rsidR="00A36BD9" w:rsidRPr="0063214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) и </w:t>
      </w:r>
      <w:r w:rsidR="00A36BD9" w:rsidRPr="0063214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у 14,2% девушек (в 2015 г. - у</w:t>
      </w:r>
      <w:r w:rsidR="00A36BD9" w:rsidRPr="0063214A">
        <w:rPr>
          <w:sz w:val="28"/>
          <w:szCs w:val="28"/>
        </w:rPr>
        <w:t xml:space="preserve"> </w:t>
      </w:r>
      <w:r w:rsidR="002D73DF">
        <w:rPr>
          <w:sz w:val="28"/>
          <w:szCs w:val="28"/>
        </w:rPr>
        <w:t>49,4</w:t>
      </w:r>
      <w:r>
        <w:rPr>
          <w:sz w:val="28"/>
          <w:szCs w:val="28"/>
        </w:rPr>
        <w:t>%)</w:t>
      </w:r>
      <w:r w:rsidR="00A36BD9" w:rsidRPr="0063214A">
        <w:rPr>
          <w:sz w:val="28"/>
          <w:szCs w:val="28"/>
        </w:rPr>
        <w:t xml:space="preserve">, при этом </w:t>
      </w:r>
      <w:r>
        <w:rPr>
          <w:sz w:val="28"/>
          <w:szCs w:val="28"/>
        </w:rPr>
        <w:t xml:space="preserve"> 3,8% </w:t>
      </w:r>
      <w:r w:rsidR="00A36BD9" w:rsidRPr="0063214A">
        <w:rPr>
          <w:sz w:val="28"/>
          <w:szCs w:val="28"/>
        </w:rPr>
        <w:t>юношей</w:t>
      </w:r>
      <w:r>
        <w:rPr>
          <w:sz w:val="28"/>
          <w:szCs w:val="28"/>
        </w:rPr>
        <w:t xml:space="preserve"> (в 2015 г.  - 1,6</w:t>
      </w:r>
      <w:r w:rsidRPr="0063214A">
        <w:rPr>
          <w:sz w:val="28"/>
          <w:szCs w:val="28"/>
        </w:rPr>
        <w:t>%</w:t>
      </w:r>
      <w:r>
        <w:rPr>
          <w:sz w:val="28"/>
          <w:szCs w:val="28"/>
        </w:rPr>
        <w:t xml:space="preserve">) </w:t>
      </w:r>
      <w:r w:rsidR="00A36BD9" w:rsidRPr="0063214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1</w:t>
      </w:r>
      <w:r w:rsidR="00A36BD9" w:rsidRPr="0063214A">
        <w:rPr>
          <w:sz w:val="28"/>
          <w:szCs w:val="28"/>
        </w:rPr>
        <w:t>2,</w:t>
      </w:r>
      <w:r>
        <w:rPr>
          <w:sz w:val="28"/>
          <w:szCs w:val="28"/>
        </w:rPr>
        <w:t xml:space="preserve">8 </w:t>
      </w:r>
      <w:r w:rsidR="00A36BD9" w:rsidRPr="0063214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A36BD9" w:rsidRPr="0063214A">
        <w:rPr>
          <w:sz w:val="28"/>
          <w:szCs w:val="28"/>
        </w:rPr>
        <w:t xml:space="preserve"> девушек</w:t>
      </w:r>
      <w:r>
        <w:rPr>
          <w:sz w:val="28"/>
          <w:szCs w:val="28"/>
        </w:rPr>
        <w:t xml:space="preserve"> (в 2015г. -2,7%) </w:t>
      </w:r>
      <w:r w:rsidR="00A36BD9" w:rsidRPr="0063214A">
        <w:rPr>
          <w:sz w:val="28"/>
          <w:szCs w:val="28"/>
        </w:rPr>
        <w:t xml:space="preserve"> признали их естественными, хотя в природе (естественной среде) подобные связи вовсе не естественны. И снова девушки в большей степени проявляют свои ку</w:t>
      </w:r>
      <w:r w:rsidR="00A36BD9">
        <w:rPr>
          <w:sz w:val="28"/>
          <w:szCs w:val="28"/>
        </w:rPr>
        <w:t>льтурно-либеральные наклонности:</w:t>
      </w:r>
      <w:r w:rsidR="00A36BD9" w:rsidRPr="0063214A">
        <w:rPr>
          <w:sz w:val="28"/>
          <w:szCs w:val="28"/>
        </w:rPr>
        <w:t xml:space="preserve"> </w:t>
      </w:r>
      <w:r>
        <w:rPr>
          <w:sz w:val="28"/>
          <w:szCs w:val="28"/>
        </w:rPr>
        <w:t>63,3</w:t>
      </w:r>
      <w:r w:rsidR="00A36BD9" w:rsidRPr="0063214A">
        <w:rPr>
          <w:sz w:val="28"/>
          <w:szCs w:val="28"/>
        </w:rPr>
        <w:t xml:space="preserve">% девушек </w:t>
      </w:r>
      <w:r w:rsidR="002516A7">
        <w:rPr>
          <w:sz w:val="28"/>
          <w:szCs w:val="28"/>
        </w:rPr>
        <w:t xml:space="preserve">(и </w:t>
      </w:r>
      <w:r>
        <w:rPr>
          <w:sz w:val="28"/>
          <w:szCs w:val="28"/>
        </w:rPr>
        <w:t xml:space="preserve"> 46% парней</w:t>
      </w:r>
      <w:r w:rsidR="002516A7">
        <w:rPr>
          <w:sz w:val="28"/>
          <w:szCs w:val="28"/>
        </w:rPr>
        <w:t xml:space="preserve">) </w:t>
      </w:r>
      <w:r w:rsidR="00A36BD9" w:rsidRPr="0063214A">
        <w:rPr>
          <w:sz w:val="28"/>
          <w:szCs w:val="28"/>
        </w:rPr>
        <w:t xml:space="preserve">признали гомосексуальные связи личным делом каждого, а это значит, что саморегуляции девушки готовы отдать практически любые виды сексуальных связей. Хотя подобные решения скорее выглядят так: «моя хата с краю» или «вы нас не знаете и мы вас не знаем». </w:t>
      </w:r>
    </w:p>
    <w:p w:rsidR="007C2A29" w:rsidRDefault="00A36BD9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Еще один по-настоящему «интимный» вопрос звучал так: «Были ли в Вашей жизни попытки гомосексуальных контактов?». </w:t>
      </w:r>
      <w:r w:rsidR="007C2A29">
        <w:rPr>
          <w:sz w:val="28"/>
          <w:szCs w:val="28"/>
        </w:rPr>
        <w:t>5,7</w:t>
      </w:r>
      <w:r w:rsidRPr="0063214A">
        <w:rPr>
          <w:sz w:val="28"/>
          <w:szCs w:val="28"/>
        </w:rPr>
        <w:t>% девушек отметили, что вступали в половые отношения с представителями своего пола, такой же ответ дал</w:t>
      </w:r>
      <w:r w:rsidR="00703B00">
        <w:rPr>
          <w:sz w:val="28"/>
          <w:szCs w:val="28"/>
        </w:rPr>
        <w:t>и</w:t>
      </w:r>
      <w:r w:rsidRPr="0063214A">
        <w:rPr>
          <w:sz w:val="28"/>
          <w:szCs w:val="28"/>
        </w:rPr>
        <w:t xml:space="preserve"> </w:t>
      </w:r>
      <w:r w:rsidR="007C2A29">
        <w:rPr>
          <w:sz w:val="28"/>
          <w:szCs w:val="28"/>
        </w:rPr>
        <w:t>2,7</w:t>
      </w:r>
      <w:r w:rsidRPr="0063214A">
        <w:rPr>
          <w:sz w:val="28"/>
          <w:szCs w:val="28"/>
        </w:rPr>
        <w:t>%</w:t>
      </w:r>
      <w:r w:rsidR="007C2A29">
        <w:rPr>
          <w:sz w:val="28"/>
          <w:szCs w:val="28"/>
        </w:rPr>
        <w:t xml:space="preserve"> парней. К слову, в 2015 г. ответивших так же респондентов было в два раза меньше.</w:t>
      </w:r>
      <w:r w:rsidRPr="0063214A">
        <w:rPr>
          <w:sz w:val="28"/>
          <w:szCs w:val="28"/>
        </w:rPr>
        <w:t xml:space="preserve"> Ответ «меня пытался соблазнить человек моего пола» дали </w:t>
      </w:r>
      <w:r w:rsidR="007C2A29">
        <w:rPr>
          <w:sz w:val="28"/>
          <w:szCs w:val="28"/>
        </w:rPr>
        <w:t>4,2</w:t>
      </w:r>
      <w:r w:rsidRPr="0063214A">
        <w:rPr>
          <w:sz w:val="28"/>
          <w:szCs w:val="28"/>
        </w:rPr>
        <w:t xml:space="preserve">% юношей и </w:t>
      </w:r>
      <w:r w:rsidR="007C2A29">
        <w:rPr>
          <w:sz w:val="28"/>
          <w:szCs w:val="28"/>
        </w:rPr>
        <w:t>7,3</w:t>
      </w:r>
      <w:r w:rsidR="00E425E0">
        <w:rPr>
          <w:sz w:val="28"/>
          <w:szCs w:val="28"/>
        </w:rPr>
        <w:t>% девушек;</w:t>
      </w:r>
      <w:r w:rsidRPr="0063214A">
        <w:rPr>
          <w:sz w:val="28"/>
          <w:szCs w:val="28"/>
        </w:rPr>
        <w:t xml:space="preserve"> </w:t>
      </w:r>
      <w:r w:rsidR="007C2A29">
        <w:rPr>
          <w:sz w:val="28"/>
          <w:szCs w:val="28"/>
        </w:rPr>
        <w:t>0,9%</w:t>
      </w:r>
      <w:r w:rsidR="00F91154">
        <w:rPr>
          <w:sz w:val="28"/>
          <w:szCs w:val="28"/>
        </w:rPr>
        <w:t xml:space="preserve"> пар</w:t>
      </w:r>
      <w:r w:rsidR="00C72A7E">
        <w:rPr>
          <w:sz w:val="28"/>
          <w:szCs w:val="28"/>
        </w:rPr>
        <w:t>ней</w:t>
      </w:r>
      <w:r w:rsidR="00F91154">
        <w:rPr>
          <w:sz w:val="28"/>
          <w:szCs w:val="28"/>
        </w:rPr>
        <w:t xml:space="preserve"> и </w:t>
      </w:r>
      <w:r w:rsidR="007C2A29">
        <w:rPr>
          <w:sz w:val="28"/>
          <w:szCs w:val="28"/>
        </w:rPr>
        <w:t>1,5%</w:t>
      </w:r>
      <w:r w:rsidR="00F91154">
        <w:rPr>
          <w:sz w:val="28"/>
          <w:szCs w:val="28"/>
        </w:rPr>
        <w:t xml:space="preserve"> девушек</w:t>
      </w:r>
      <w:r w:rsidRPr="0063214A">
        <w:rPr>
          <w:sz w:val="28"/>
          <w:szCs w:val="28"/>
        </w:rPr>
        <w:t xml:space="preserve"> дали ответ «я пытался соблазнить человека своего пола». </w:t>
      </w:r>
      <w:r w:rsidR="007C2A29">
        <w:rPr>
          <w:sz w:val="28"/>
          <w:szCs w:val="28"/>
        </w:rPr>
        <w:t>5,1</w:t>
      </w:r>
      <w:r w:rsidR="00703B00">
        <w:rPr>
          <w:sz w:val="28"/>
          <w:szCs w:val="28"/>
        </w:rPr>
        <w:t xml:space="preserve">% юношей и </w:t>
      </w:r>
      <w:r w:rsidR="007C2A29">
        <w:rPr>
          <w:sz w:val="28"/>
          <w:szCs w:val="28"/>
        </w:rPr>
        <w:t>16</w:t>
      </w:r>
      <w:r w:rsidR="00703B00">
        <w:rPr>
          <w:sz w:val="28"/>
          <w:szCs w:val="28"/>
        </w:rPr>
        <w:t>%</w:t>
      </w:r>
      <w:r w:rsidR="007C2A29">
        <w:rPr>
          <w:sz w:val="28"/>
          <w:szCs w:val="28"/>
        </w:rPr>
        <w:t xml:space="preserve"> (!)</w:t>
      </w:r>
      <w:r w:rsidR="007C2A29" w:rsidRPr="007C2A29">
        <w:rPr>
          <w:sz w:val="28"/>
          <w:szCs w:val="28"/>
        </w:rPr>
        <w:t xml:space="preserve"> </w:t>
      </w:r>
      <w:r w:rsidR="007C2A29">
        <w:rPr>
          <w:sz w:val="28"/>
          <w:szCs w:val="28"/>
        </w:rPr>
        <w:t>девушек (в 2015 году таких  ответов было  в 5 раз меньше)</w:t>
      </w:r>
      <w:r w:rsidR="00703B00">
        <w:rPr>
          <w:sz w:val="28"/>
          <w:szCs w:val="28"/>
        </w:rPr>
        <w:t xml:space="preserve"> были непосредственными свидетел</w:t>
      </w:r>
      <w:r w:rsidR="00C72A7E">
        <w:rPr>
          <w:sz w:val="28"/>
          <w:szCs w:val="28"/>
        </w:rPr>
        <w:t>ями</w:t>
      </w:r>
      <w:r w:rsidR="00703B00">
        <w:rPr>
          <w:sz w:val="28"/>
          <w:szCs w:val="28"/>
        </w:rPr>
        <w:t xml:space="preserve"> гомосексуальных контактов.</w:t>
      </w:r>
      <w:r w:rsidR="00703B00" w:rsidRPr="0063214A">
        <w:rPr>
          <w:sz w:val="28"/>
          <w:szCs w:val="28"/>
        </w:rPr>
        <w:t xml:space="preserve"> </w:t>
      </w:r>
    </w:p>
    <w:p w:rsidR="00A3755A" w:rsidRDefault="007C2A29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показало исследование, парни более</w:t>
      </w:r>
      <w:r w:rsidR="00A36BD9" w:rsidRPr="0063214A">
        <w:rPr>
          <w:sz w:val="28"/>
          <w:szCs w:val="28"/>
        </w:rPr>
        <w:t xml:space="preserve"> </w:t>
      </w:r>
      <w:r w:rsidR="009B753C">
        <w:rPr>
          <w:sz w:val="28"/>
          <w:szCs w:val="28"/>
        </w:rPr>
        <w:t>традиционны в сексуальных контактах</w:t>
      </w:r>
      <w:r w:rsidR="00A36BD9" w:rsidRPr="0063214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82,8% (в 2015г. - </w:t>
      </w:r>
      <w:r w:rsidR="00F91154">
        <w:rPr>
          <w:sz w:val="28"/>
          <w:szCs w:val="28"/>
        </w:rPr>
        <w:t>96,1</w:t>
      </w:r>
      <w:r w:rsidR="00A36BD9" w:rsidRPr="0063214A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A36BD9" w:rsidRPr="0063214A">
        <w:rPr>
          <w:sz w:val="28"/>
          <w:szCs w:val="28"/>
        </w:rPr>
        <w:t xml:space="preserve"> парней дали ответ «контактов с гомосексуалистами не имел и не собираюсь», такой же ответ дали </w:t>
      </w:r>
      <w:r>
        <w:rPr>
          <w:sz w:val="28"/>
          <w:szCs w:val="28"/>
        </w:rPr>
        <w:t>только 59,7</w:t>
      </w:r>
      <w:r w:rsidR="00A36BD9" w:rsidRPr="0063214A">
        <w:rPr>
          <w:sz w:val="28"/>
          <w:szCs w:val="28"/>
        </w:rPr>
        <w:t>% девушек</w:t>
      </w:r>
      <w:r w:rsidR="00703B00">
        <w:rPr>
          <w:sz w:val="28"/>
          <w:szCs w:val="28"/>
        </w:rPr>
        <w:t xml:space="preserve">. </w:t>
      </w:r>
      <w:r>
        <w:rPr>
          <w:sz w:val="28"/>
          <w:szCs w:val="28"/>
        </w:rPr>
        <w:t>10</w:t>
      </w:r>
      <w:r w:rsidR="00A36BD9" w:rsidRPr="0063214A">
        <w:rPr>
          <w:sz w:val="28"/>
          <w:szCs w:val="28"/>
        </w:rPr>
        <w:t>%</w:t>
      </w:r>
      <w:r w:rsidR="00703B00">
        <w:rPr>
          <w:sz w:val="28"/>
          <w:szCs w:val="28"/>
        </w:rPr>
        <w:t xml:space="preserve"> девушек</w:t>
      </w:r>
      <w:r w:rsidR="00A36BD9" w:rsidRPr="0063214A">
        <w:rPr>
          <w:sz w:val="28"/>
          <w:szCs w:val="28"/>
        </w:rPr>
        <w:t xml:space="preserve"> отметили, что им было бы интересно пообщаться с гомосексуалистами (парней, давших такой же ответ </w:t>
      </w:r>
      <w:r>
        <w:rPr>
          <w:sz w:val="28"/>
          <w:szCs w:val="28"/>
        </w:rPr>
        <w:t xml:space="preserve"> - 4,2</w:t>
      </w:r>
      <w:r w:rsidR="00A36BD9" w:rsidRPr="0063214A">
        <w:rPr>
          <w:sz w:val="28"/>
          <w:szCs w:val="28"/>
        </w:rPr>
        <w:t xml:space="preserve">%). </w:t>
      </w:r>
    </w:p>
    <w:p w:rsidR="007C2A29" w:rsidRDefault="007C2A29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Анализируя ответы на вопросы, касающиеся гомосексуальных связей, очень хотелось </w:t>
      </w:r>
      <w:r w:rsidR="009B753C">
        <w:rPr>
          <w:sz w:val="28"/>
          <w:szCs w:val="28"/>
        </w:rPr>
        <w:t>чтоб</w:t>
      </w:r>
      <w:r w:rsidR="00E01EE8">
        <w:rPr>
          <w:sz w:val="28"/>
          <w:szCs w:val="28"/>
        </w:rPr>
        <w:t>ы</w:t>
      </w:r>
      <w:bookmarkStart w:id="4" w:name="_GoBack"/>
      <w:bookmarkEnd w:id="4"/>
      <w:r w:rsidR="009B753C">
        <w:rPr>
          <w:sz w:val="28"/>
          <w:szCs w:val="28"/>
        </w:rPr>
        <w:t xml:space="preserve"> кто-то сказал, что все эти «либеральные» ребята пошутили и для них по-прежнему ценны традиционные взаимоотношения между мужчиной и женщиной. Конечно, здесь не идет  речь о пропаганде гомосексуализма в среде студенчества и учащихся, но само попустительское отношение (возможно прикрываемое протестом против дискриминации кого-либо) к таким сексуальным отношениям наряду с в целом свободными взглядами современной молодежи, безусловно, несет опасность для института брака и семьи.</w:t>
      </w:r>
    </w:p>
    <w:p w:rsidR="008E1223" w:rsidRDefault="0063185D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приведенного анализа</w:t>
      </w:r>
      <w:r w:rsidR="008E1223">
        <w:rPr>
          <w:sz w:val="28"/>
          <w:szCs w:val="28"/>
        </w:rPr>
        <w:t xml:space="preserve"> видно, что молодежь не связывает сексуальную жизнь с браком, более того, секс теряет налет «серьезности». </w:t>
      </w:r>
      <w:r w:rsidR="009A378B">
        <w:rPr>
          <w:sz w:val="28"/>
          <w:szCs w:val="28"/>
        </w:rPr>
        <w:t>Он все больше приобретает статус способа релаксации. Более того сексуальное поведение вводится в рамки «личного дела», потому приобретает и нейтральное отношение к традиционно девиантному сексуальному поведению: гомосексуализму, внебрачным половым связям.</w:t>
      </w:r>
    </w:p>
    <w:p w:rsidR="00C232A9" w:rsidRDefault="00A36BD9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Еще одна группа вопросов была </w:t>
      </w:r>
      <w:r w:rsidR="00FF1A5B" w:rsidRPr="0063214A">
        <w:rPr>
          <w:sz w:val="28"/>
          <w:szCs w:val="28"/>
        </w:rPr>
        <w:t>посвящена,</w:t>
      </w:r>
      <w:r w:rsidRPr="0063214A">
        <w:rPr>
          <w:sz w:val="28"/>
          <w:szCs w:val="28"/>
        </w:rPr>
        <w:t xml:space="preserve"> в </w:t>
      </w:r>
      <w:r w:rsidR="00FF1A5B" w:rsidRPr="0063214A">
        <w:rPr>
          <w:sz w:val="28"/>
          <w:szCs w:val="28"/>
        </w:rPr>
        <w:t>общем-то,</w:t>
      </w:r>
      <w:r w:rsidRPr="0063214A">
        <w:rPr>
          <w:sz w:val="28"/>
          <w:szCs w:val="28"/>
        </w:rPr>
        <w:t xml:space="preserve"> правовой сексуальной культуре. Респондентам предложили написать</w:t>
      </w:r>
      <w:r w:rsidR="00FF1A5B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в каком возрасте законодательно можно раз</w:t>
      </w:r>
      <w:r w:rsidR="00C72A7E">
        <w:rPr>
          <w:sz w:val="28"/>
          <w:szCs w:val="28"/>
        </w:rPr>
        <w:t>решить вступать в половую связь. О</w:t>
      </w:r>
      <w:r w:rsidRPr="0063214A">
        <w:rPr>
          <w:sz w:val="28"/>
          <w:szCs w:val="28"/>
        </w:rPr>
        <w:t xml:space="preserve">днако респонденты крайне редко, объясняя свой выбор возраста, отмечали некие правовые аспекты, потому </w:t>
      </w:r>
      <w:r w:rsidR="00E425E0" w:rsidRPr="0063214A">
        <w:rPr>
          <w:sz w:val="28"/>
          <w:szCs w:val="28"/>
        </w:rPr>
        <w:t>вопрос,</w:t>
      </w:r>
      <w:r w:rsidRPr="0063214A">
        <w:rPr>
          <w:sz w:val="28"/>
          <w:szCs w:val="28"/>
        </w:rPr>
        <w:t xml:space="preserve"> в </w:t>
      </w:r>
      <w:r w:rsidR="00E425E0" w:rsidRPr="0063214A">
        <w:rPr>
          <w:sz w:val="28"/>
          <w:szCs w:val="28"/>
        </w:rPr>
        <w:t>общем,</w:t>
      </w:r>
      <w:r w:rsidRPr="0063214A">
        <w:rPr>
          <w:sz w:val="28"/>
          <w:szCs w:val="28"/>
        </w:rPr>
        <w:t xml:space="preserve"> приобрел вид как вопрос об оптимальном возрасте сексуального согласия. Дело в том, что у минимального возраста сексуального согласия </w:t>
      </w:r>
      <w:r w:rsidR="009A727B">
        <w:rPr>
          <w:sz w:val="28"/>
          <w:szCs w:val="28"/>
        </w:rPr>
        <w:t xml:space="preserve">(в РБ – 16 лет) </w:t>
      </w:r>
      <w:r w:rsidRPr="0063214A">
        <w:rPr>
          <w:sz w:val="28"/>
          <w:szCs w:val="28"/>
        </w:rPr>
        <w:t xml:space="preserve">есть несколько аспектов: один, и это респонденты поняли, это возможность самостоятельно и ответственно давать согласие или не согласие на вступление в половую связь, другая, о которой вспомнили только единицы, это защита несовершеннолетнего индивида от сексуальных посягательств и манипулирования и даже насилия со стороны более взрослых и зрелых индивидов. Таким </w:t>
      </w:r>
      <w:r w:rsidR="004F6D2C" w:rsidRPr="0063214A">
        <w:rPr>
          <w:sz w:val="28"/>
          <w:szCs w:val="28"/>
        </w:rPr>
        <w:t>образом,</w:t>
      </w:r>
      <w:r w:rsidRPr="0063214A">
        <w:rPr>
          <w:sz w:val="28"/>
          <w:szCs w:val="28"/>
        </w:rPr>
        <w:t xml:space="preserve"> наиболее оптимальными возрастами для юношей были названы 16 лет (</w:t>
      </w:r>
      <w:r w:rsidR="0063185D">
        <w:rPr>
          <w:sz w:val="28"/>
          <w:szCs w:val="28"/>
        </w:rPr>
        <w:t>47</w:t>
      </w:r>
      <w:r w:rsidRPr="0063214A">
        <w:rPr>
          <w:sz w:val="28"/>
          <w:szCs w:val="28"/>
        </w:rPr>
        <w:t>%) и 18 лет (</w:t>
      </w:r>
      <w:r w:rsidR="0063185D">
        <w:rPr>
          <w:sz w:val="28"/>
          <w:szCs w:val="28"/>
        </w:rPr>
        <w:t>26,3</w:t>
      </w:r>
      <w:r w:rsidRPr="0063214A">
        <w:rPr>
          <w:sz w:val="28"/>
          <w:szCs w:val="28"/>
        </w:rPr>
        <w:t>%), но при этом парни для себя решили, что 16 лет более подходящий возраст (</w:t>
      </w:r>
      <w:r w:rsidR="0063185D">
        <w:rPr>
          <w:sz w:val="28"/>
          <w:szCs w:val="28"/>
        </w:rPr>
        <w:t>50,7</w:t>
      </w:r>
      <w:r w:rsidRPr="0063214A">
        <w:rPr>
          <w:sz w:val="28"/>
          <w:szCs w:val="28"/>
        </w:rPr>
        <w:t>% парней)</w:t>
      </w:r>
      <w:r w:rsidR="004C0E78">
        <w:rPr>
          <w:sz w:val="28"/>
          <w:szCs w:val="28"/>
        </w:rPr>
        <w:t xml:space="preserve">. Возраст совершеннолетия </w:t>
      </w:r>
      <w:r w:rsidR="00975AC2">
        <w:rPr>
          <w:sz w:val="28"/>
          <w:szCs w:val="28"/>
        </w:rPr>
        <w:t xml:space="preserve">для себя </w:t>
      </w:r>
      <w:r w:rsidR="004C0E78">
        <w:rPr>
          <w:sz w:val="28"/>
          <w:szCs w:val="28"/>
        </w:rPr>
        <w:t xml:space="preserve">выбрали </w:t>
      </w:r>
      <w:r w:rsidR="0063185D">
        <w:rPr>
          <w:sz w:val="28"/>
          <w:szCs w:val="28"/>
        </w:rPr>
        <w:t>18,7</w:t>
      </w:r>
      <w:r w:rsidR="004C0E78">
        <w:rPr>
          <w:sz w:val="28"/>
          <w:szCs w:val="28"/>
        </w:rPr>
        <w:t>% парней.</w:t>
      </w:r>
      <w:r w:rsidR="00975AC2">
        <w:rPr>
          <w:sz w:val="28"/>
          <w:szCs w:val="28"/>
        </w:rPr>
        <w:t xml:space="preserve"> Заниматься сексом до 16 лет готовы позволить своему полу </w:t>
      </w:r>
      <w:r w:rsidR="0063185D">
        <w:rPr>
          <w:sz w:val="28"/>
          <w:szCs w:val="28"/>
        </w:rPr>
        <w:t>8,2</w:t>
      </w:r>
      <w:r w:rsidR="00975AC2">
        <w:rPr>
          <w:sz w:val="28"/>
          <w:szCs w:val="28"/>
        </w:rPr>
        <w:t xml:space="preserve">% парней. Согласны с последними только </w:t>
      </w:r>
      <w:r w:rsidR="0063185D">
        <w:rPr>
          <w:sz w:val="28"/>
          <w:szCs w:val="28"/>
        </w:rPr>
        <w:t>3</w:t>
      </w:r>
      <w:r w:rsidR="00975AC2">
        <w:rPr>
          <w:sz w:val="28"/>
          <w:szCs w:val="28"/>
        </w:rPr>
        <w:t xml:space="preserve">% девушек.  16-летних парней в качестве сексуального партнера видит </w:t>
      </w:r>
      <w:r w:rsidR="0063185D">
        <w:rPr>
          <w:sz w:val="28"/>
          <w:szCs w:val="28"/>
        </w:rPr>
        <w:t>43,3%</w:t>
      </w:r>
      <w:r w:rsidR="00975AC2">
        <w:rPr>
          <w:sz w:val="28"/>
          <w:szCs w:val="28"/>
        </w:rPr>
        <w:t xml:space="preserve"> девуш</w:t>
      </w:r>
      <w:r w:rsidR="0063185D">
        <w:rPr>
          <w:sz w:val="28"/>
          <w:szCs w:val="28"/>
        </w:rPr>
        <w:t>ек</w:t>
      </w:r>
      <w:r w:rsidR="00975AC2">
        <w:rPr>
          <w:sz w:val="28"/>
          <w:szCs w:val="28"/>
        </w:rPr>
        <w:t xml:space="preserve">. </w:t>
      </w:r>
      <w:r w:rsidR="0063185D">
        <w:rPr>
          <w:sz w:val="28"/>
          <w:szCs w:val="28"/>
        </w:rPr>
        <w:t>5,1</w:t>
      </w:r>
      <w:r w:rsidR="00975AC2">
        <w:rPr>
          <w:sz w:val="28"/>
          <w:szCs w:val="28"/>
        </w:rPr>
        <w:t>% девушек считает, что в половую жизнь парням следует вступать не раньше 17 лет, 3</w:t>
      </w:r>
      <w:r w:rsidR="0063185D">
        <w:rPr>
          <w:sz w:val="28"/>
          <w:szCs w:val="28"/>
        </w:rPr>
        <w:t>3</w:t>
      </w:r>
      <w:r w:rsidR="00975AC2">
        <w:rPr>
          <w:sz w:val="28"/>
          <w:szCs w:val="28"/>
        </w:rPr>
        <w:t>,</w:t>
      </w:r>
      <w:r w:rsidR="0063185D">
        <w:rPr>
          <w:sz w:val="28"/>
          <w:szCs w:val="28"/>
        </w:rPr>
        <w:t>7</w:t>
      </w:r>
      <w:r w:rsidR="00975AC2">
        <w:rPr>
          <w:sz w:val="28"/>
          <w:szCs w:val="28"/>
        </w:rPr>
        <w:t xml:space="preserve">% – по достижению совершеннолетия,  </w:t>
      </w:r>
      <w:r w:rsidR="0063185D">
        <w:rPr>
          <w:sz w:val="28"/>
          <w:szCs w:val="28"/>
        </w:rPr>
        <w:t>1,6</w:t>
      </w:r>
      <w:r w:rsidR="00975AC2">
        <w:rPr>
          <w:sz w:val="28"/>
          <w:szCs w:val="28"/>
        </w:rPr>
        <w:t xml:space="preserve">% - после </w:t>
      </w:r>
      <w:r w:rsidR="0063185D">
        <w:rPr>
          <w:sz w:val="28"/>
          <w:szCs w:val="28"/>
        </w:rPr>
        <w:t>18</w:t>
      </w:r>
      <w:r w:rsidR="00975AC2">
        <w:rPr>
          <w:sz w:val="28"/>
          <w:szCs w:val="28"/>
        </w:rPr>
        <w:t xml:space="preserve"> лет. </w:t>
      </w:r>
      <w:r w:rsidR="0063185D">
        <w:rPr>
          <w:sz w:val="28"/>
          <w:szCs w:val="28"/>
        </w:rPr>
        <w:t>Каждый седьмой</w:t>
      </w:r>
      <w:r w:rsidR="00975AC2">
        <w:rPr>
          <w:sz w:val="28"/>
          <w:szCs w:val="28"/>
        </w:rPr>
        <w:t xml:space="preserve"> </w:t>
      </w:r>
      <w:r w:rsidR="00FF07BF">
        <w:rPr>
          <w:sz w:val="28"/>
          <w:szCs w:val="28"/>
        </w:rPr>
        <w:t xml:space="preserve">респондент </w:t>
      </w:r>
      <w:r w:rsidR="00975AC2">
        <w:rPr>
          <w:sz w:val="28"/>
          <w:szCs w:val="28"/>
        </w:rPr>
        <w:t xml:space="preserve">считает, что возраст сексуального согласия для парней не должен ограничиваться. </w:t>
      </w:r>
    </w:p>
    <w:p w:rsidR="00C232A9" w:rsidRPr="0063214A" w:rsidRDefault="00C232A9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14A">
        <w:rPr>
          <w:sz w:val="28"/>
          <w:szCs w:val="28"/>
        </w:rPr>
        <w:t>Объясняя свой выбор юноши больше склонны говорить о физиологической зрелости</w:t>
      </w:r>
      <w:r>
        <w:rPr>
          <w:sz w:val="28"/>
          <w:szCs w:val="28"/>
        </w:rPr>
        <w:t xml:space="preserve"> и готовности организма</w:t>
      </w:r>
      <w:r w:rsidRPr="0063214A">
        <w:rPr>
          <w:sz w:val="28"/>
          <w:szCs w:val="28"/>
        </w:rPr>
        <w:t xml:space="preserve">, а девушки о </w:t>
      </w:r>
      <w:r w:rsidR="004F6D2C">
        <w:rPr>
          <w:sz w:val="28"/>
          <w:szCs w:val="28"/>
        </w:rPr>
        <w:t xml:space="preserve">психологической </w:t>
      </w:r>
      <w:r w:rsidR="009A727B">
        <w:rPr>
          <w:sz w:val="28"/>
          <w:szCs w:val="28"/>
        </w:rPr>
        <w:t xml:space="preserve">осознанности </w:t>
      </w:r>
      <w:r w:rsidRPr="0063214A">
        <w:rPr>
          <w:sz w:val="28"/>
          <w:szCs w:val="28"/>
        </w:rPr>
        <w:t>и об ответственности за свои поступки.</w:t>
      </w:r>
    </w:p>
    <w:p w:rsidR="002C390E" w:rsidRDefault="00C72A7E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</w:t>
      </w:r>
      <w:r w:rsidR="00A36BD9" w:rsidRPr="0063214A">
        <w:rPr>
          <w:sz w:val="28"/>
          <w:szCs w:val="28"/>
        </w:rPr>
        <w:t xml:space="preserve"> возраста для девушек, то и здесь самыми оптимальными респонденты посчитали 16 лет и 18 лет. Возраст </w:t>
      </w:r>
      <w:r w:rsidR="009A727B">
        <w:rPr>
          <w:sz w:val="28"/>
          <w:szCs w:val="28"/>
        </w:rPr>
        <w:t>«</w:t>
      </w:r>
      <w:r w:rsidR="00A36BD9" w:rsidRPr="0063214A">
        <w:rPr>
          <w:sz w:val="28"/>
          <w:szCs w:val="28"/>
        </w:rPr>
        <w:t>16 лет</w:t>
      </w:r>
      <w:r w:rsidR="009A727B">
        <w:rPr>
          <w:sz w:val="28"/>
          <w:szCs w:val="28"/>
        </w:rPr>
        <w:t>»</w:t>
      </w:r>
      <w:r w:rsidR="00A36BD9" w:rsidRPr="0063214A">
        <w:rPr>
          <w:sz w:val="28"/>
          <w:szCs w:val="28"/>
        </w:rPr>
        <w:t xml:space="preserve"> для девушек предлагают </w:t>
      </w:r>
      <w:r w:rsidR="009A727B">
        <w:rPr>
          <w:sz w:val="28"/>
          <w:szCs w:val="28"/>
        </w:rPr>
        <w:t>43,7</w:t>
      </w:r>
      <w:r w:rsidR="00A36BD9" w:rsidRPr="0063214A">
        <w:rPr>
          <w:sz w:val="28"/>
          <w:szCs w:val="28"/>
        </w:rPr>
        <w:t xml:space="preserve">% парней и </w:t>
      </w:r>
      <w:r w:rsidR="009A727B">
        <w:rPr>
          <w:sz w:val="28"/>
          <w:szCs w:val="28"/>
        </w:rPr>
        <w:t>39</w:t>
      </w:r>
      <w:r w:rsidR="002C390E">
        <w:rPr>
          <w:sz w:val="28"/>
          <w:szCs w:val="28"/>
        </w:rPr>
        <w:t>,1</w:t>
      </w:r>
      <w:r w:rsidR="00A36BD9" w:rsidRPr="0063214A">
        <w:rPr>
          <w:sz w:val="28"/>
          <w:szCs w:val="28"/>
        </w:rPr>
        <w:t xml:space="preserve">% девушек, а </w:t>
      </w:r>
      <w:r w:rsidR="009A727B">
        <w:rPr>
          <w:sz w:val="28"/>
          <w:szCs w:val="28"/>
        </w:rPr>
        <w:t>«</w:t>
      </w:r>
      <w:r w:rsidR="00A36BD9" w:rsidRPr="0063214A">
        <w:rPr>
          <w:sz w:val="28"/>
          <w:szCs w:val="28"/>
        </w:rPr>
        <w:t>18 лет</w:t>
      </w:r>
      <w:r w:rsidR="009A727B">
        <w:rPr>
          <w:sz w:val="28"/>
          <w:szCs w:val="28"/>
        </w:rPr>
        <w:t>»</w:t>
      </w:r>
      <w:r w:rsidR="00A36BD9" w:rsidRPr="0063214A">
        <w:rPr>
          <w:sz w:val="28"/>
          <w:szCs w:val="28"/>
        </w:rPr>
        <w:t xml:space="preserve"> </w:t>
      </w:r>
      <w:r w:rsidR="009A727B">
        <w:rPr>
          <w:sz w:val="28"/>
          <w:szCs w:val="28"/>
        </w:rPr>
        <w:t>26</w:t>
      </w:r>
      <w:r w:rsidR="002C390E">
        <w:rPr>
          <w:sz w:val="28"/>
          <w:szCs w:val="28"/>
        </w:rPr>
        <w:t>,6</w:t>
      </w:r>
      <w:r w:rsidR="00A36BD9" w:rsidRPr="0063214A">
        <w:rPr>
          <w:sz w:val="28"/>
          <w:szCs w:val="28"/>
        </w:rPr>
        <w:t xml:space="preserve">% юношей и </w:t>
      </w:r>
      <w:r w:rsidR="009A727B">
        <w:rPr>
          <w:sz w:val="28"/>
          <w:szCs w:val="28"/>
        </w:rPr>
        <w:t>38</w:t>
      </w:r>
      <w:r w:rsidR="00A36BD9" w:rsidRPr="0063214A">
        <w:rPr>
          <w:sz w:val="28"/>
          <w:szCs w:val="28"/>
        </w:rPr>
        <w:t xml:space="preserve">% девушек. </w:t>
      </w:r>
      <w:r w:rsidR="002C390E">
        <w:rPr>
          <w:sz w:val="28"/>
          <w:szCs w:val="28"/>
        </w:rPr>
        <w:t xml:space="preserve">Разрешить своему полу вступать в половую связь до 16 лет готовы </w:t>
      </w:r>
      <w:r w:rsidR="009A727B">
        <w:rPr>
          <w:sz w:val="28"/>
          <w:szCs w:val="28"/>
        </w:rPr>
        <w:t>2.6</w:t>
      </w:r>
      <w:r w:rsidR="002C390E">
        <w:rPr>
          <w:sz w:val="28"/>
          <w:szCs w:val="28"/>
        </w:rPr>
        <w:t xml:space="preserve">% девушек, согласны с ними </w:t>
      </w:r>
      <w:r w:rsidR="009A727B">
        <w:rPr>
          <w:sz w:val="28"/>
          <w:szCs w:val="28"/>
        </w:rPr>
        <w:t>7,8</w:t>
      </w:r>
      <w:r w:rsidR="002C390E">
        <w:rPr>
          <w:sz w:val="28"/>
          <w:szCs w:val="28"/>
        </w:rPr>
        <w:t>% парней.</w:t>
      </w:r>
      <w:r w:rsidR="009A727B">
        <w:rPr>
          <w:sz w:val="28"/>
          <w:szCs w:val="28"/>
        </w:rPr>
        <w:t xml:space="preserve"> После совершеннолетия - </w:t>
      </w:r>
      <w:r w:rsidR="002C390E">
        <w:rPr>
          <w:sz w:val="28"/>
          <w:szCs w:val="28"/>
        </w:rPr>
        <w:t xml:space="preserve"> </w:t>
      </w:r>
      <w:r w:rsidR="00FB2472">
        <w:rPr>
          <w:sz w:val="28"/>
          <w:szCs w:val="28"/>
        </w:rPr>
        <w:t xml:space="preserve">2,3% </w:t>
      </w:r>
      <w:r w:rsidR="00FB2472">
        <w:rPr>
          <w:sz w:val="28"/>
          <w:szCs w:val="28"/>
        </w:rPr>
        <w:lastRenderedPageBreak/>
        <w:t xml:space="preserve">девушек и 3% парней.  Каждый восьмой участник опроса </w:t>
      </w:r>
      <w:r w:rsidR="002C390E">
        <w:rPr>
          <w:sz w:val="28"/>
          <w:szCs w:val="28"/>
        </w:rPr>
        <w:t xml:space="preserve"> </w:t>
      </w:r>
      <w:r w:rsidR="00FB2472">
        <w:rPr>
          <w:sz w:val="28"/>
          <w:szCs w:val="28"/>
        </w:rPr>
        <w:t>с</w:t>
      </w:r>
      <w:r w:rsidR="002C390E">
        <w:rPr>
          <w:sz w:val="28"/>
          <w:szCs w:val="28"/>
        </w:rPr>
        <w:t>чита</w:t>
      </w:r>
      <w:r w:rsidR="00FB2472">
        <w:rPr>
          <w:sz w:val="28"/>
          <w:szCs w:val="28"/>
        </w:rPr>
        <w:t>е</w:t>
      </w:r>
      <w:r w:rsidR="002C390E">
        <w:rPr>
          <w:sz w:val="28"/>
          <w:szCs w:val="28"/>
        </w:rPr>
        <w:t>т, что возраст для девушек не должен ограничиваться</w:t>
      </w:r>
      <w:r w:rsidR="00FB2472">
        <w:rPr>
          <w:sz w:val="28"/>
          <w:szCs w:val="28"/>
        </w:rPr>
        <w:t>.</w:t>
      </w:r>
      <w:r w:rsidR="002C390E">
        <w:rPr>
          <w:sz w:val="28"/>
          <w:szCs w:val="28"/>
        </w:rPr>
        <w:t xml:space="preserve"> </w:t>
      </w:r>
    </w:p>
    <w:p w:rsidR="00A36BD9" w:rsidRDefault="002C390E" w:rsidP="007868D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просьбу аргументировать обозначенный возраст, </w:t>
      </w:r>
      <w:r w:rsidR="00A36BD9" w:rsidRPr="0063214A">
        <w:rPr>
          <w:sz w:val="28"/>
          <w:szCs w:val="28"/>
        </w:rPr>
        <w:t xml:space="preserve"> парни снова говорят о физиологии, а девушки об ответственности, но при этом практически также популярны и объяснения, связанные</w:t>
      </w:r>
      <w:r>
        <w:rPr>
          <w:sz w:val="28"/>
          <w:szCs w:val="28"/>
        </w:rPr>
        <w:t xml:space="preserve"> с развитием женско</w:t>
      </w:r>
      <w:r w:rsidR="00BD66FB">
        <w:rPr>
          <w:sz w:val="28"/>
          <w:szCs w:val="28"/>
        </w:rPr>
        <w:t>го организма и с периодом начала взрослой жизни.</w:t>
      </w:r>
    </w:p>
    <w:p w:rsidR="00D54AA6" w:rsidRDefault="00FF1A5B" w:rsidP="002542EE">
      <w:pPr>
        <w:spacing w:after="0" w:line="240" w:lineRule="auto"/>
        <w:ind w:firstLine="357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Следующий блок вопросов – это вопросы, касающиеся источников информации сексуального характера и факторов, влияющих на </w:t>
      </w:r>
      <w:r w:rsidR="00BA102C">
        <w:rPr>
          <w:sz w:val="28"/>
          <w:szCs w:val="28"/>
        </w:rPr>
        <w:t>сексуальные установки и поведение молодежи</w:t>
      </w:r>
      <w:r w:rsidRPr="0063214A">
        <w:rPr>
          <w:sz w:val="28"/>
          <w:szCs w:val="28"/>
        </w:rPr>
        <w:t>.  Для начала необходимо было выяснить, кто или что для респондентов является авторитетом в вопросах секс</w:t>
      </w:r>
      <w:r w:rsidR="00C72A7E">
        <w:rPr>
          <w:sz w:val="28"/>
          <w:szCs w:val="28"/>
        </w:rPr>
        <w:t>а</w:t>
      </w:r>
      <w:r w:rsidRPr="0063214A">
        <w:rPr>
          <w:sz w:val="28"/>
          <w:szCs w:val="28"/>
        </w:rPr>
        <w:t>. Так</w:t>
      </w:r>
      <w:r w:rsidR="00E425E0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такими авторитетами студенты</w:t>
      </w:r>
      <w:r w:rsidR="00BA102C">
        <w:rPr>
          <w:sz w:val="28"/>
          <w:szCs w:val="28"/>
        </w:rPr>
        <w:t xml:space="preserve"> и учащиеся</w:t>
      </w:r>
      <w:r w:rsidRPr="0063214A">
        <w:rPr>
          <w:sz w:val="28"/>
          <w:szCs w:val="28"/>
        </w:rPr>
        <w:t xml:space="preserve"> признали сексуального партнера (</w:t>
      </w:r>
      <w:r w:rsidR="00BA102C">
        <w:rPr>
          <w:sz w:val="28"/>
          <w:szCs w:val="28"/>
        </w:rPr>
        <w:t>5</w:t>
      </w:r>
      <w:r w:rsidR="00FB1880">
        <w:rPr>
          <w:sz w:val="28"/>
          <w:szCs w:val="28"/>
        </w:rPr>
        <w:t>1</w:t>
      </w:r>
      <w:r w:rsidR="00BA102C">
        <w:rPr>
          <w:sz w:val="28"/>
          <w:szCs w:val="28"/>
        </w:rPr>
        <w:t>,</w:t>
      </w:r>
      <w:r w:rsidR="00FB1880">
        <w:rPr>
          <w:sz w:val="28"/>
          <w:szCs w:val="28"/>
        </w:rPr>
        <w:t>1</w:t>
      </w:r>
      <w:r w:rsidRPr="0063214A">
        <w:rPr>
          <w:sz w:val="28"/>
          <w:szCs w:val="28"/>
        </w:rPr>
        <w:t xml:space="preserve">%), </w:t>
      </w:r>
      <w:r w:rsidR="00FB1880" w:rsidRPr="0063214A">
        <w:rPr>
          <w:sz w:val="28"/>
          <w:szCs w:val="28"/>
        </w:rPr>
        <w:t>дипломированных специалистов-сексологов (</w:t>
      </w:r>
      <w:r w:rsidR="00FB1880">
        <w:rPr>
          <w:sz w:val="28"/>
          <w:szCs w:val="28"/>
        </w:rPr>
        <w:t>26,7</w:t>
      </w:r>
      <w:r w:rsidR="00FB1880" w:rsidRPr="0063214A">
        <w:rPr>
          <w:sz w:val="28"/>
          <w:szCs w:val="28"/>
        </w:rPr>
        <w:t xml:space="preserve">%), </w:t>
      </w:r>
      <w:r w:rsidR="00FB1880">
        <w:rPr>
          <w:sz w:val="28"/>
          <w:szCs w:val="28"/>
        </w:rPr>
        <w:t xml:space="preserve">интернет-сайты (24%), </w:t>
      </w:r>
      <w:r w:rsidRPr="0063214A">
        <w:rPr>
          <w:sz w:val="28"/>
          <w:szCs w:val="28"/>
        </w:rPr>
        <w:t>друзей (</w:t>
      </w:r>
      <w:r w:rsidR="00BA102C">
        <w:rPr>
          <w:sz w:val="28"/>
          <w:szCs w:val="28"/>
        </w:rPr>
        <w:t>2</w:t>
      </w:r>
      <w:r w:rsidR="00FB1880">
        <w:rPr>
          <w:sz w:val="28"/>
          <w:szCs w:val="28"/>
        </w:rPr>
        <w:t>3</w:t>
      </w:r>
      <w:r w:rsidR="00BA102C">
        <w:rPr>
          <w:sz w:val="28"/>
          <w:szCs w:val="28"/>
        </w:rPr>
        <w:t>,</w:t>
      </w:r>
      <w:r w:rsidR="00FB1880">
        <w:rPr>
          <w:sz w:val="28"/>
          <w:szCs w:val="28"/>
        </w:rPr>
        <w:t>4</w:t>
      </w:r>
      <w:r w:rsidRPr="0063214A">
        <w:rPr>
          <w:sz w:val="28"/>
          <w:szCs w:val="28"/>
        </w:rPr>
        <w:t xml:space="preserve">%), </w:t>
      </w:r>
      <w:r w:rsidR="00BA102C">
        <w:rPr>
          <w:sz w:val="28"/>
          <w:szCs w:val="28"/>
        </w:rPr>
        <w:t>родителей (</w:t>
      </w:r>
      <w:r w:rsidR="00FB1880">
        <w:rPr>
          <w:sz w:val="28"/>
          <w:szCs w:val="28"/>
        </w:rPr>
        <w:t>22,8</w:t>
      </w:r>
      <w:r w:rsidR="00BA102C">
        <w:rPr>
          <w:sz w:val="28"/>
          <w:szCs w:val="28"/>
        </w:rPr>
        <w:t xml:space="preserve">%), </w:t>
      </w:r>
      <w:r w:rsidRPr="0063214A">
        <w:rPr>
          <w:sz w:val="28"/>
          <w:szCs w:val="28"/>
        </w:rPr>
        <w:t>телепередачи (</w:t>
      </w:r>
      <w:r w:rsidR="00FB1880">
        <w:rPr>
          <w:sz w:val="28"/>
          <w:szCs w:val="28"/>
        </w:rPr>
        <w:t>4,6</w:t>
      </w:r>
      <w:r w:rsidRPr="0063214A">
        <w:rPr>
          <w:sz w:val="28"/>
          <w:szCs w:val="28"/>
        </w:rPr>
        <w:t xml:space="preserve">%) </w:t>
      </w:r>
      <w:r w:rsidR="00BA102C" w:rsidRPr="0063214A">
        <w:rPr>
          <w:sz w:val="28"/>
          <w:szCs w:val="28"/>
        </w:rPr>
        <w:t>журнальные статьи (</w:t>
      </w:r>
      <w:r w:rsidR="00FB1880">
        <w:rPr>
          <w:sz w:val="28"/>
          <w:szCs w:val="28"/>
        </w:rPr>
        <w:t>4</w:t>
      </w:r>
      <w:r w:rsidR="00BA102C" w:rsidRPr="0063214A">
        <w:rPr>
          <w:sz w:val="28"/>
          <w:szCs w:val="28"/>
        </w:rPr>
        <w:t>%)</w:t>
      </w:r>
      <w:r w:rsidR="00530ADB">
        <w:rPr>
          <w:sz w:val="28"/>
          <w:szCs w:val="28"/>
        </w:rPr>
        <w:t>, радиопередачи (</w:t>
      </w:r>
      <w:r w:rsidR="00FB1880">
        <w:rPr>
          <w:sz w:val="28"/>
          <w:szCs w:val="28"/>
        </w:rPr>
        <w:t>0,7</w:t>
      </w:r>
      <w:r w:rsidR="00530ADB">
        <w:rPr>
          <w:sz w:val="28"/>
          <w:szCs w:val="28"/>
        </w:rPr>
        <w:t>%)</w:t>
      </w:r>
      <w:r w:rsidRPr="0063214A">
        <w:rPr>
          <w:sz w:val="28"/>
          <w:szCs w:val="28"/>
        </w:rPr>
        <w:t xml:space="preserve">, еще </w:t>
      </w:r>
      <w:r w:rsidR="00530ADB">
        <w:rPr>
          <w:sz w:val="28"/>
          <w:szCs w:val="28"/>
        </w:rPr>
        <w:t>10</w:t>
      </w:r>
      <w:r w:rsidR="00FB1880">
        <w:rPr>
          <w:sz w:val="28"/>
          <w:szCs w:val="28"/>
        </w:rPr>
        <w:t>,3</w:t>
      </w:r>
      <w:r w:rsidRPr="0063214A">
        <w:rPr>
          <w:sz w:val="28"/>
          <w:szCs w:val="28"/>
        </w:rPr>
        <w:t>% дали свой вариант ответа, который чаще всего звучал как: «</w:t>
      </w:r>
      <w:r w:rsidR="00530ADB">
        <w:rPr>
          <w:sz w:val="28"/>
          <w:szCs w:val="28"/>
        </w:rPr>
        <w:t>авторитетов нет» или «я сам(а)»</w:t>
      </w:r>
      <w:r w:rsidRPr="0063214A">
        <w:rPr>
          <w:sz w:val="28"/>
          <w:szCs w:val="28"/>
        </w:rPr>
        <w:t xml:space="preserve">.  </w:t>
      </w:r>
      <w:r w:rsidR="003B1414">
        <w:rPr>
          <w:sz w:val="28"/>
          <w:szCs w:val="28"/>
        </w:rPr>
        <w:t>Для наглядности ответы на этот вопрос представим графически</w:t>
      </w:r>
      <w:r w:rsidR="00FB1880">
        <w:rPr>
          <w:sz w:val="28"/>
          <w:szCs w:val="28"/>
        </w:rPr>
        <w:t xml:space="preserve"> (Рис.6)</w:t>
      </w:r>
      <w:r w:rsidR="003B1414">
        <w:rPr>
          <w:sz w:val="28"/>
          <w:szCs w:val="28"/>
        </w:rPr>
        <w:t>:</w:t>
      </w:r>
    </w:p>
    <w:p w:rsidR="009E1682" w:rsidRDefault="009E1682" w:rsidP="002542EE">
      <w:pPr>
        <w:spacing w:after="0" w:line="240" w:lineRule="auto"/>
        <w:ind w:firstLine="357"/>
        <w:jc w:val="both"/>
        <w:rPr>
          <w:sz w:val="28"/>
          <w:szCs w:val="28"/>
        </w:rPr>
      </w:pPr>
    </w:p>
    <w:p w:rsidR="009E1682" w:rsidRDefault="009E1682" w:rsidP="002542EE">
      <w:pPr>
        <w:spacing w:after="0" w:line="240" w:lineRule="auto"/>
        <w:ind w:firstLine="35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4033520"/>
            <wp:effectExtent l="0" t="0" r="0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1414" w:rsidRDefault="003B1414" w:rsidP="002542EE">
      <w:pPr>
        <w:spacing w:after="0" w:line="240" w:lineRule="auto"/>
        <w:ind w:firstLine="357"/>
        <w:jc w:val="both"/>
        <w:rPr>
          <w:sz w:val="28"/>
          <w:szCs w:val="28"/>
        </w:rPr>
      </w:pPr>
    </w:p>
    <w:p w:rsidR="003B1414" w:rsidRPr="008833D5" w:rsidRDefault="003B1414" w:rsidP="008833D5">
      <w:pPr>
        <w:spacing w:after="0" w:line="240" w:lineRule="auto"/>
        <w:ind w:firstLine="357"/>
        <w:jc w:val="center"/>
        <w:rPr>
          <w:b/>
          <w:sz w:val="20"/>
          <w:szCs w:val="20"/>
        </w:rPr>
      </w:pPr>
      <w:r w:rsidRPr="008833D5">
        <w:rPr>
          <w:b/>
          <w:sz w:val="20"/>
          <w:szCs w:val="20"/>
        </w:rPr>
        <w:t>Рис</w:t>
      </w:r>
      <w:r w:rsidR="009E1682">
        <w:rPr>
          <w:b/>
          <w:sz w:val="20"/>
          <w:szCs w:val="20"/>
        </w:rPr>
        <w:t>унок 6</w:t>
      </w:r>
      <w:r w:rsidR="008833D5" w:rsidRPr="008833D5">
        <w:rPr>
          <w:b/>
          <w:sz w:val="20"/>
          <w:szCs w:val="20"/>
        </w:rPr>
        <w:t>. Авторитеты в области сексуальных отношений.</w:t>
      </w:r>
    </w:p>
    <w:p w:rsidR="003B1414" w:rsidRDefault="003B1414" w:rsidP="002542EE">
      <w:pPr>
        <w:spacing w:after="0" w:line="240" w:lineRule="auto"/>
        <w:ind w:firstLine="357"/>
        <w:jc w:val="both"/>
        <w:rPr>
          <w:sz w:val="28"/>
          <w:szCs w:val="28"/>
        </w:rPr>
      </w:pPr>
    </w:p>
    <w:p w:rsidR="00885284" w:rsidRDefault="00FF1A5B" w:rsidP="002542EE">
      <w:pPr>
        <w:spacing w:after="0" w:line="240" w:lineRule="auto"/>
        <w:ind w:firstLine="357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Таким </w:t>
      </w:r>
      <w:r w:rsidR="00E16B0B" w:rsidRPr="0063214A">
        <w:rPr>
          <w:sz w:val="28"/>
          <w:szCs w:val="28"/>
        </w:rPr>
        <w:t>об</w:t>
      </w:r>
      <w:r w:rsidR="00E16B0B">
        <w:rPr>
          <w:sz w:val="28"/>
          <w:szCs w:val="28"/>
        </w:rPr>
        <w:t>разом,</w:t>
      </w:r>
      <w:r w:rsidR="00F7391A">
        <w:rPr>
          <w:sz w:val="28"/>
          <w:szCs w:val="28"/>
        </w:rPr>
        <w:t xml:space="preserve"> выяснилось</w:t>
      </w:r>
      <w:r w:rsidR="00E16B0B">
        <w:rPr>
          <w:sz w:val="28"/>
          <w:szCs w:val="28"/>
        </w:rPr>
        <w:t>,</w:t>
      </w:r>
      <w:r w:rsidR="00F7391A">
        <w:rPr>
          <w:sz w:val="28"/>
          <w:szCs w:val="28"/>
        </w:rPr>
        <w:t xml:space="preserve"> чье слово для молодежи</w:t>
      </w:r>
      <w:r w:rsidRPr="0063214A">
        <w:rPr>
          <w:sz w:val="28"/>
          <w:szCs w:val="28"/>
        </w:rPr>
        <w:t xml:space="preserve"> имеет хоть какой-то вес, ведь можно просто болтать о сексе, делясь пошлыми историями, а можно прислушиваться к советам. Так</w:t>
      </w:r>
      <w:r w:rsidR="009E1682">
        <w:rPr>
          <w:sz w:val="28"/>
          <w:szCs w:val="28"/>
        </w:rPr>
        <w:t xml:space="preserve"> половина </w:t>
      </w:r>
      <w:r w:rsidRPr="0063214A">
        <w:rPr>
          <w:sz w:val="28"/>
          <w:szCs w:val="28"/>
        </w:rPr>
        <w:t>студен</w:t>
      </w:r>
      <w:r w:rsidR="00F7391A">
        <w:rPr>
          <w:sz w:val="28"/>
          <w:szCs w:val="28"/>
        </w:rPr>
        <w:t>т</w:t>
      </w:r>
      <w:r w:rsidR="009E1682">
        <w:rPr>
          <w:sz w:val="28"/>
          <w:szCs w:val="28"/>
        </w:rPr>
        <w:t>ов</w:t>
      </w:r>
      <w:r w:rsidR="00F7391A">
        <w:rPr>
          <w:sz w:val="28"/>
          <w:szCs w:val="28"/>
        </w:rPr>
        <w:t xml:space="preserve"> и учащи</w:t>
      </w:r>
      <w:r w:rsidR="00C72A7E">
        <w:rPr>
          <w:sz w:val="28"/>
          <w:szCs w:val="28"/>
        </w:rPr>
        <w:t>хся</w:t>
      </w:r>
      <w:r w:rsidR="00F7391A">
        <w:rPr>
          <w:sz w:val="28"/>
          <w:szCs w:val="28"/>
        </w:rPr>
        <w:t xml:space="preserve"> </w:t>
      </w:r>
      <w:r w:rsidRPr="0063214A">
        <w:rPr>
          <w:sz w:val="28"/>
          <w:szCs w:val="28"/>
        </w:rPr>
        <w:t xml:space="preserve"> готов</w:t>
      </w:r>
      <w:r w:rsidR="00F7391A">
        <w:rPr>
          <w:sz w:val="28"/>
          <w:szCs w:val="28"/>
        </w:rPr>
        <w:t>ы</w:t>
      </w:r>
      <w:r w:rsidRPr="0063214A">
        <w:rPr>
          <w:sz w:val="28"/>
          <w:szCs w:val="28"/>
        </w:rPr>
        <w:t xml:space="preserve"> слушать, во-первых, непосредственного участника своих сексуальных связей </w:t>
      </w:r>
      <w:r w:rsidRPr="0063214A">
        <w:rPr>
          <w:sz w:val="28"/>
          <w:szCs w:val="28"/>
        </w:rPr>
        <w:lastRenderedPageBreak/>
        <w:t>– сексуального партнера (</w:t>
      </w:r>
      <w:r w:rsidR="00E16B0B">
        <w:rPr>
          <w:sz w:val="28"/>
          <w:szCs w:val="28"/>
        </w:rPr>
        <w:t>4</w:t>
      </w:r>
      <w:r w:rsidR="009E1682">
        <w:rPr>
          <w:sz w:val="28"/>
          <w:szCs w:val="28"/>
        </w:rPr>
        <w:t>9</w:t>
      </w:r>
      <w:r w:rsidR="00E16B0B">
        <w:rPr>
          <w:sz w:val="28"/>
          <w:szCs w:val="28"/>
        </w:rPr>
        <w:t>,</w:t>
      </w:r>
      <w:r w:rsidR="009E1682">
        <w:rPr>
          <w:sz w:val="28"/>
          <w:szCs w:val="28"/>
        </w:rPr>
        <w:t>2</w:t>
      </w:r>
      <w:r w:rsidRPr="0063214A">
        <w:rPr>
          <w:sz w:val="28"/>
          <w:szCs w:val="28"/>
        </w:rPr>
        <w:t xml:space="preserve">% парней и </w:t>
      </w:r>
      <w:r w:rsidR="00E16B0B">
        <w:rPr>
          <w:sz w:val="28"/>
          <w:szCs w:val="28"/>
        </w:rPr>
        <w:t>5</w:t>
      </w:r>
      <w:r w:rsidR="009E1682">
        <w:rPr>
          <w:sz w:val="28"/>
          <w:szCs w:val="28"/>
        </w:rPr>
        <w:t>2,8</w:t>
      </w:r>
      <w:r w:rsidRPr="0063214A">
        <w:rPr>
          <w:sz w:val="28"/>
          <w:szCs w:val="28"/>
        </w:rPr>
        <w:t>% девушек), девушки при этом прислушиваются к своим партнерам чуть</w:t>
      </w:r>
      <w:r w:rsidR="00E16B0B">
        <w:rPr>
          <w:sz w:val="28"/>
          <w:szCs w:val="28"/>
        </w:rPr>
        <w:t xml:space="preserve"> </w:t>
      </w:r>
      <w:r w:rsidRPr="0063214A">
        <w:rPr>
          <w:sz w:val="28"/>
          <w:szCs w:val="28"/>
        </w:rPr>
        <w:t xml:space="preserve"> чаще; во-вторых, </w:t>
      </w:r>
      <w:r w:rsidR="00885284">
        <w:rPr>
          <w:sz w:val="28"/>
          <w:szCs w:val="28"/>
        </w:rPr>
        <w:t>дипломированных специалистов-сексологов (6 лет назад их рейтинг авторитетности был на 4 позиции ниже), девушки</w:t>
      </w:r>
      <w:r w:rsidR="00D15F5E">
        <w:rPr>
          <w:sz w:val="28"/>
          <w:szCs w:val="28"/>
        </w:rPr>
        <w:t xml:space="preserve"> к их советам в два раза более внимательны, чем парни  (35,3%  против 17,8%). </w:t>
      </w:r>
      <w:r w:rsidR="00F22C34">
        <w:rPr>
          <w:sz w:val="28"/>
          <w:szCs w:val="28"/>
        </w:rPr>
        <w:t>Для юношей же более авторитетны интернет-сайты (29.1%  парней и 18,8% девушек черпают там  информацию), похоже, что парни их просто чаще посещают, но об этом позже. К мнение друзей юноши также прислушиваются чаще девушек (27% против 19,7%). Девушки же чаще предпочитают обращаться по этому вопросу к родителям (28% против 17,6%).</w:t>
      </w:r>
    </w:p>
    <w:p w:rsidR="0066104D" w:rsidRDefault="00FF1A5B" w:rsidP="002542EE">
      <w:pPr>
        <w:spacing w:after="0" w:line="240" w:lineRule="auto"/>
        <w:ind w:firstLine="357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Чтобы </w:t>
      </w:r>
      <w:r>
        <w:rPr>
          <w:sz w:val="28"/>
          <w:szCs w:val="28"/>
        </w:rPr>
        <w:t>уточнить место родителей и семьи</w:t>
      </w:r>
      <w:r w:rsidRPr="0063214A">
        <w:rPr>
          <w:sz w:val="28"/>
          <w:szCs w:val="28"/>
        </w:rPr>
        <w:t xml:space="preserve"> в формировании сексуаль</w:t>
      </w:r>
      <w:r w:rsidR="0066104D">
        <w:rPr>
          <w:sz w:val="28"/>
          <w:szCs w:val="28"/>
        </w:rPr>
        <w:t xml:space="preserve">ных установок </w:t>
      </w:r>
      <w:r w:rsidRPr="0063214A">
        <w:rPr>
          <w:sz w:val="28"/>
          <w:szCs w:val="28"/>
        </w:rPr>
        <w:t xml:space="preserve"> </w:t>
      </w:r>
      <w:r w:rsidR="00E16B0B">
        <w:rPr>
          <w:sz w:val="28"/>
          <w:szCs w:val="28"/>
        </w:rPr>
        <w:t>молодежи</w:t>
      </w:r>
      <w:r w:rsidRPr="0063214A">
        <w:rPr>
          <w:sz w:val="28"/>
          <w:szCs w:val="28"/>
        </w:rPr>
        <w:t xml:space="preserve"> респондентам был задан вопрос «Обсуждаете ли Вы с родителями вопросы сексуального характера?». Так вот по всем вопросам к ним обращаются только </w:t>
      </w:r>
      <w:r w:rsidR="002B0D70">
        <w:rPr>
          <w:sz w:val="28"/>
          <w:szCs w:val="28"/>
        </w:rPr>
        <w:t>8,4</w:t>
      </w:r>
      <w:r w:rsidRPr="0063214A">
        <w:rPr>
          <w:sz w:val="28"/>
          <w:szCs w:val="28"/>
        </w:rPr>
        <w:t xml:space="preserve">% девушек и </w:t>
      </w:r>
      <w:r w:rsidR="002B0D70">
        <w:rPr>
          <w:sz w:val="28"/>
          <w:szCs w:val="28"/>
        </w:rPr>
        <w:t>5,6</w:t>
      </w:r>
      <w:r w:rsidR="00B653B9">
        <w:rPr>
          <w:sz w:val="28"/>
          <w:szCs w:val="28"/>
        </w:rPr>
        <w:t>% юношей;</w:t>
      </w:r>
      <w:r w:rsidRPr="0063214A">
        <w:rPr>
          <w:sz w:val="28"/>
          <w:szCs w:val="28"/>
        </w:rPr>
        <w:t xml:space="preserve"> лишь по некоторым вопросам к родителям обращаются </w:t>
      </w:r>
      <w:r w:rsidR="002B0D70">
        <w:rPr>
          <w:sz w:val="28"/>
          <w:szCs w:val="28"/>
        </w:rPr>
        <w:t>39</w:t>
      </w:r>
      <w:r w:rsidRPr="0063214A">
        <w:rPr>
          <w:sz w:val="28"/>
          <w:szCs w:val="28"/>
        </w:rPr>
        <w:t xml:space="preserve">% парней и </w:t>
      </w:r>
      <w:r w:rsidR="002B0D70">
        <w:rPr>
          <w:sz w:val="28"/>
          <w:szCs w:val="28"/>
        </w:rPr>
        <w:t>50,6</w:t>
      </w:r>
      <w:r w:rsidR="00B653B9">
        <w:rPr>
          <w:sz w:val="28"/>
          <w:szCs w:val="28"/>
        </w:rPr>
        <w:t xml:space="preserve">% девушек; </w:t>
      </w:r>
      <w:r w:rsidRPr="0063214A">
        <w:rPr>
          <w:sz w:val="28"/>
          <w:szCs w:val="28"/>
        </w:rPr>
        <w:t xml:space="preserve"> и никогда на эти темы с родителями не общаются </w:t>
      </w:r>
      <w:r w:rsidR="002B0D70">
        <w:rPr>
          <w:sz w:val="28"/>
          <w:szCs w:val="28"/>
        </w:rPr>
        <w:t>54,1</w:t>
      </w:r>
      <w:r w:rsidRPr="0063214A">
        <w:rPr>
          <w:sz w:val="28"/>
          <w:szCs w:val="28"/>
        </w:rPr>
        <w:t xml:space="preserve">% юношей и </w:t>
      </w:r>
      <w:r w:rsidR="002B0D70">
        <w:rPr>
          <w:sz w:val="28"/>
          <w:szCs w:val="28"/>
        </w:rPr>
        <w:t>41</w:t>
      </w:r>
      <w:r w:rsidRPr="0063214A">
        <w:rPr>
          <w:sz w:val="28"/>
          <w:szCs w:val="28"/>
        </w:rPr>
        <w:t>% девушек.</w:t>
      </w:r>
      <w:r w:rsidR="0066104D">
        <w:rPr>
          <w:sz w:val="28"/>
          <w:szCs w:val="28"/>
        </w:rPr>
        <w:t xml:space="preserve"> </w:t>
      </w:r>
      <w:r w:rsidRPr="0063214A">
        <w:rPr>
          <w:sz w:val="28"/>
          <w:szCs w:val="28"/>
        </w:rPr>
        <w:t>Видно, что парни родителям доверяют меньше, чем девушки, да и вообще авторитет родителей в плане формирования сексуаль</w:t>
      </w:r>
      <w:r w:rsidR="00F5675A">
        <w:rPr>
          <w:sz w:val="28"/>
          <w:szCs w:val="28"/>
        </w:rPr>
        <w:t>ной культуры неуклонно падает</w:t>
      </w:r>
      <w:r w:rsidRPr="0063214A">
        <w:rPr>
          <w:sz w:val="28"/>
          <w:szCs w:val="28"/>
        </w:rPr>
        <w:t xml:space="preserve">. </w:t>
      </w:r>
      <w:r w:rsidR="0066104D" w:rsidRPr="0063214A">
        <w:rPr>
          <w:sz w:val="28"/>
          <w:szCs w:val="28"/>
        </w:rPr>
        <w:t>Родители</w:t>
      </w:r>
      <w:r w:rsidR="00F5675A">
        <w:rPr>
          <w:sz w:val="28"/>
          <w:szCs w:val="28"/>
        </w:rPr>
        <w:t xml:space="preserve"> </w:t>
      </w:r>
      <w:r w:rsidRPr="0063214A">
        <w:rPr>
          <w:sz w:val="28"/>
          <w:szCs w:val="28"/>
        </w:rPr>
        <w:t xml:space="preserve">часто выпадают из курса дела и не знают о сексуальной жизни своих детей, что </w:t>
      </w:r>
      <w:r w:rsidR="00F5675A">
        <w:rPr>
          <w:sz w:val="28"/>
          <w:szCs w:val="28"/>
        </w:rPr>
        <w:t>порой</w:t>
      </w:r>
      <w:r w:rsidRPr="0063214A">
        <w:rPr>
          <w:sz w:val="28"/>
          <w:szCs w:val="28"/>
        </w:rPr>
        <w:t xml:space="preserve"> может привести к неприятным сюрпризам. </w:t>
      </w:r>
      <w:r w:rsidR="00F5675A">
        <w:rPr>
          <w:sz w:val="28"/>
          <w:szCs w:val="28"/>
        </w:rPr>
        <w:t>Д</w:t>
      </w:r>
      <w:r w:rsidRPr="0063214A">
        <w:rPr>
          <w:sz w:val="28"/>
          <w:szCs w:val="28"/>
        </w:rPr>
        <w:t>аже из тех респондентов, кто признал авторитет родителей в вопросах сексуального характера</w:t>
      </w:r>
      <w:r w:rsidR="00582209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лишь </w:t>
      </w:r>
      <w:r w:rsidR="0066104D">
        <w:rPr>
          <w:sz w:val="28"/>
          <w:szCs w:val="28"/>
        </w:rPr>
        <w:t>только каждый второй</w:t>
      </w:r>
      <w:r w:rsidRPr="0063214A">
        <w:rPr>
          <w:sz w:val="28"/>
          <w:szCs w:val="28"/>
        </w:rPr>
        <w:t xml:space="preserve"> обраща</w:t>
      </w:r>
      <w:r w:rsidR="0066104D">
        <w:rPr>
          <w:sz w:val="28"/>
          <w:szCs w:val="28"/>
        </w:rPr>
        <w:t>е</w:t>
      </w:r>
      <w:r w:rsidRPr="0063214A">
        <w:rPr>
          <w:sz w:val="28"/>
          <w:szCs w:val="28"/>
        </w:rPr>
        <w:t>тся к ним по всем вопросам</w:t>
      </w:r>
      <w:r w:rsidR="0066104D">
        <w:rPr>
          <w:sz w:val="28"/>
          <w:szCs w:val="28"/>
        </w:rPr>
        <w:t>.</w:t>
      </w:r>
    </w:p>
    <w:p w:rsidR="00FF1A5B" w:rsidRPr="0063214A" w:rsidRDefault="00FF1A5B" w:rsidP="00366068">
      <w:pPr>
        <w:spacing w:after="0" w:line="240" w:lineRule="auto"/>
        <w:ind w:firstLine="357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Чтобы узнать, а насколько вообще </w:t>
      </w:r>
      <w:r w:rsidR="002542EE">
        <w:rPr>
          <w:sz w:val="28"/>
          <w:szCs w:val="28"/>
        </w:rPr>
        <w:t>молодежь</w:t>
      </w:r>
      <w:r w:rsidRPr="0063214A">
        <w:rPr>
          <w:sz w:val="28"/>
          <w:szCs w:val="28"/>
        </w:rPr>
        <w:t xml:space="preserve"> интересуется сексуальной информацией</w:t>
      </w:r>
      <w:r w:rsidR="002542EE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им был задан вопрос «Интересно ли для Вас смотреть или читать материалы, посвященные сексуальной тематике?». Так вот, для </w:t>
      </w:r>
      <w:r w:rsidR="002542EE">
        <w:rPr>
          <w:sz w:val="28"/>
          <w:szCs w:val="28"/>
        </w:rPr>
        <w:t>1</w:t>
      </w:r>
      <w:r w:rsidR="00070487">
        <w:rPr>
          <w:sz w:val="28"/>
          <w:szCs w:val="28"/>
        </w:rPr>
        <w:t>7,1</w:t>
      </w:r>
      <w:r w:rsidRPr="0063214A">
        <w:rPr>
          <w:sz w:val="28"/>
          <w:szCs w:val="28"/>
        </w:rPr>
        <w:t xml:space="preserve">% студентов </w:t>
      </w:r>
      <w:r w:rsidR="002542EE">
        <w:rPr>
          <w:sz w:val="28"/>
          <w:szCs w:val="28"/>
        </w:rPr>
        <w:t xml:space="preserve">и учащихся </w:t>
      </w:r>
      <w:r w:rsidRPr="0063214A">
        <w:rPr>
          <w:sz w:val="28"/>
          <w:szCs w:val="28"/>
        </w:rPr>
        <w:t xml:space="preserve">подобная информация интересна всегда, </w:t>
      </w:r>
      <w:r w:rsidR="00070487">
        <w:rPr>
          <w:sz w:val="28"/>
          <w:szCs w:val="28"/>
        </w:rPr>
        <w:t>65,7</w:t>
      </w:r>
      <w:r w:rsidRPr="0063214A">
        <w:rPr>
          <w:sz w:val="28"/>
          <w:szCs w:val="28"/>
        </w:rPr>
        <w:t xml:space="preserve">% делают сноску на качество такой информации, а </w:t>
      </w:r>
      <w:r w:rsidR="002542EE">
        <w:rPr>
          <w:sz w:val="28"/>
          <w:szCs w:val="28"/>
        </w:rPr>
        <w:t>17,</w:t>
      </w:r>
      <w:r w:rsidR="00412A74">
        <w:rPr>
          <w:sz w:val="28"/>
          <w:szCs w:val="28"/>
        </w:rPr>
        <w:t>2</w:t>
      </w:r>
      <w:r w:rsidRPr="0063214A">
        <w:rPr>
          <w:sz w:val="28"/>
          <w:szCs w:val="28"/>
        </w:rPr>
        <w:t>% таким вообще не интересуются. Итак</w:t>
      </w:r>
      <w:r w:rsidR="002542EE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видно, что подавляющая часть молодежи независимо от пола сексуальной </w:t>
      </w:r>
      <w:r w:rsidR="00412A74" w:rsidRPr="0063214A">
        <w:rPr>
          <w:sz w:val="28"/>
          <w:szCs w:val="28"/>
        </w:rPr>
        <w:t>тематикой,</w:t>
      </w:r>
      <w:r w:rsidRPr="0063214A">
        <w:rPr>
          <w:sz w:val="28"/>
          <w:szCs w:val="28"/>
        </w:rPr>
        <w:t xml:space="preserve"> так или </w:t>
      </w:r>
      <w:r w:rsidR="00412A74" w:rsidRPr="0063214A">
        <w:rPr>
          <w:sz w:val="28"/>
          <w:szCs w:val="28"/>
        </w:rPr>
        <w:t>иначе,</w:t>
      </w:r>
      <w:r w:rsidRPr="0063214A">
        <w:rPr>
          <w:sz w:val="28"/>
          <w:szCs w:val="28"/>
        </w:rPr>
        <w:t xml:space="preserve"> интересуется. </w:t>
      </w:r>
      <w:r w:rsidR="002542EE" w:rsidRPr="0063214A">
        <w:rPr>
          <w:sz w:val="28"/>
          <w:szCs w:val="28"/>
        </w:rPr>
        <w:t>Это,</w:t>
      </w:r>
      <w:r w:rsidRPr="0063214A">
        <w:rPr>
          <w:sz w:val="28"/>
          <w:szCs w:val="28"/>
        </w:rPr>
        <w:t xml:space="preserve"> в общем-то </w:t>
      </w:r>
      <w:r w:rsidR="002542EE">
        <w:rPr>
          <w:sz w:val="28"/>
          <w:szCs w:val="28"/>
        </w:rPr>
        <w:t>объяснимо</w:t>
      </w:r>
      <w:r w:rsidRPr="0063214A">
        <w:rPr>
          <w:sz w:val="28"/>
          <w:szCs w:val="28"/>
        </w:rPr>
        <w:t xml:space="preserve">, более того, </w:t>
      </w:r>
      <w:r w:rsidR="002542EE">
        <w:rPr>
          <w:sz w:val="28"/>
          <w:szCs w:val="28"/>
        </w:rPr>
        <w:t>для каждого шестого</w:t>
      </w:r>
      <w:r w:rsidRPr="0063214A">
        <w:rPr>
          <w:sz w:val="28"/>
          <w:szCs w:val="28"/>
        </w:rPr>
        <w:t xml:space="preserve"> подобная информация интересна всегда и независимо от качества, а это уже не очень хорошо, так как информация может нести как созидательный, так и деструктивный характер. </w:t>
      </w:r>
    </w:p>
    <w:p w:rsidR="00FF1A5B" w:rsidRPr="0063214A" w:rsidRDefault="00FF1A5B" w:rsidP="00366068">
      <w:pPr>
        <w:spacing w:after="0" w:line="240" w:lineRule="auto"/>
        <w:ind w:firstLine="357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На вопрос «Какое из средств массовой информации в большей степени охватывает вопросы сексуального характера?» </w:t>
      </w:r>
      <w:r w:rsidR="00366068">
        <w:rPr>
          <w:sz w:val="28"/>
          <w:szCs w:val="28"/>
        </w:rPr>
        <w:t xml:space="preserve">молодежью </w:t>
      </w:r>
      <w:r w:rsidRPr="0063214A">
        <w:rPr>
          <w:sz w:val="28"/>
          <w:szCs w:val="28"/>
        </w:rPr>
        <w:t xml:space="preserve">однозначным лидером был признан Интернет. При возможности выбирать несколько вариантов ответа </w:t>
      </w:r>
      <w:r w:rsidR="00366068">
        <w:rPr>
          <w:sz w:val="28"/>
          <w:szCs w:val="28"/>
        </w:rPr>
        <w:t>9</w:t>
      </w:r>
      <w:r w:rsidR="00070487">
        <w:rPr>
          <w:sz w:val="28"/>
          <w:szCs w:val="28"/>
        </w:rPr>
        <w:t>5</w:t>
      </w:r>
      <w:r w:rsidR="00366068">
        <w:rPr>
          <w:sz w:val="28"/>
          <w:szCs w:val="28"/>
        </w:rPr>
        <w:t>,2</w:t>
      </w:r>
      <w:r w:rsidRPr="0063214A">
        <w:rPr>
          <w:sz w:val="28"/>
          <w:szCs w:val="28"/>
        </w:rPr>
        <w:t xml:space="preserve">% </w:t>
      </w:r>
      <w:r w:rsidR="00366068">
        <w:rPr>
          <w:sz w:val="28"/>
          <w:szCs w:val="28"/>
        </w:rPr>
        <w:t>респондентов</w:t>
      </w:r>
      <w:r w:rsidRPr="0063214A">
        <w:rPr>
          <w:sz w:val="28"/>
          <w:szCs w:val="28"/>
        </w:rPr>
        <w:t xml:space="preserve"> отдали первенство ему, </w:t>
      </w:r>
      <w:r w:rsidR="00070487">
        <w:rPr>
          <w:sz w:val="28"/>
          <w:szCs w:val="28"/>
        </w:rPr>
        <w:t>3,9</w:t>
      </w:r>
      <w:r w:rsidRPr="0063214A">
        <w:rPr>
          <w:sz w:val="28"/>
          <w:szCs w:val="28"/>
        </w:rPr>
        <w:t xml:space="preserve">% считают телевидение главным транслятором сексуальной информации, а </w:t>
      </w:r>
      <w:r w:rsidR="00070487">
        <w:rPr>
          <w:sz w:val="28"/>
          <w:szCs w:val="28"/>
        </w:rPr>
        <w:t>2,5</w:t>
      </w:r>
      <w:r w:rsidRPr="0063214A">
        <w:rPr>
          <w:sz w:val="28"/>
          <w:szCs w:val="28"/>
        </w:rPr>
        <w:t xml:space="preserve">% - прессу. </w:t>
      </w:r>
    </w:p>
    <w:p w:rsidR="00FF1A5B" w:rsidRPr="0063214A" w:rsidRDefault="00FF1A5B" w:rsidP="00366068">
      <w:pPr>
        <w:spacing w:after="0" w:line="240" w:lineRule="auto"/>
        <w:ind w:firstLine="357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Могилевским студентам </w:t>
      </w:r>
      <w:r w:rsidR="00366068">
        <w:rPr>
          <w:sz w:val="28"/>
          <w:szCs w:val="28"/>
        </w:rPr>
        <w:t xml:space="preserve">и учащимся </w:t>
      </w:r>
      <w:r w:rsidRPr="0063214A">
        <w:rPr>
          <w:sz w:val="28"/>
          <w:szCs w:val="28"/>
        </w:rPr>
        <w:t>был задан вопрос: «Какой, на Ваш взгляд, должна быть информация сексуального характера?» и большинство респондентов (</w:t>
      </w:r>
      <w:r w:rsidR="00070487">
        <w:rPr>
          <w:sz w:val="28"/>
          <w:szCs w:val="28"/>
        </w:rPr>
        <w:t>52,4</w:t>
      </w:r>
      <w:r w:rsidRPr="0063214A">
        <w:rPr>
          <w:sz w:val="28"/>
          <w:szCs w:val="28"/>
        </w:rPr>
        <w:t xml:space="preserve">%) отметило, что если информация сексуального характера затрагивает чью-то личную жизнь, то для опубликования подобной информации необходимо спросить согласие на разглашение. То есть </w:t>
      </w:r>
      <w:r w:rsidRPr="0063214A">
        <w:rPr>
          <w:sz w:val="28"/>
          <w:szCs w:val="28"/>
        </w:rPr>
        <w:lastRenderedPageBreak/>
        <w:t xml:space="preserve">большинство </w:t>
      </w:r>
      <w:r w:rsidR="00366068">
        <w:rPr>
          <w:sz w:val="28"/>
          <w:szCs w:val="28"/>
        </w:rPr>
        <w:t>респондентов</w:t>
      </w:r>
      <w:r w:rsidRPr="0063214A">
        <w:rPr>
          <w:sz w:val="28"/>
          <w:szCs w:val="28"/>
        </w:rPr>
        <w:t xml:space="preserve"> признают право личной жизни. </w:t>
      </w:r>
      <w:r w:rsidR="008E01CA">
        <w:rPr>
          <w:sz w:val="28"/>
          <w:szCs w:val="28"/>
        </w:rPr>
        <w:t>11,4</w:t>
      </w:r>
      <w:r w:rsidR="00366068">
        <w:rPr>
          <w:sz w:val="28"/>
          <w:szCs w:val="28"/>
        </w:rPr>
        <w:t xml:space="preserve">% опрошенных </w:t>
      </w:r>
      <w:r w:rsidR="00366068" w:rsidRPr="0063214A">
        <w:rPr>
          <w:sz w:val="28"/>
          <w:szCs w:val="28"/>
        </w:rPr>
        <w:t xml:space="preserve"> говорят о том, что подобная информация</w:t>
      </w:r>
      <w:r w:rsidR="00366068">
        <w:rPr>
          <w:sz w:val="28"/>
          <w:szCs w:val="28"/>
        </w:rPr>
        <w:t xml:space="preserve"> вообще не подлежит разглашению. Каждый </w:t>
      </w:r>
      <w:r w:rsidR="008E01CA">
        <w:rPr>
          <w:sz w:val="28"/>
          <w:szCs w:val="28"/>
        </w:rPr>
        <w:t>пятый</w:t>
      </w:r>
      <w:r w:rsidR="00366068">
        <w:rPr>
          <w:sz w:val="28"/>
          <w:szCs w:val="28"/>
        </w:rPr>
        <w:t xml:space="preserve">  считае</w:t>
      </w:r>
      <w:r w:rsidRPr="0063214A">
        <w:rPr>
          <w:sz w:val="28"/>
          <w:szCs w:val="28"/>
        </w:rPr>
        <w:t>т, что такая информация должна быт</w:t>
      </w:r>
      <w:r w:rsidR="00366068">
        <w:rPr>
          <w:sz w:val="28"/>
          <w:szCs w:val="28"/>
        </w:rPr>
        <w:t>ь полностью открытой и гласной</w:t>
      </w:r>
      <w:r w:rsidR="008E01CA">
        <w:rPr>
          <w:sz w:val="28"/>
          <w:szCs w:val="28"/>
        </w:rPr>
        <w:t xml:space="preserve"> (в 2015 году так считал только каждый десятый)</w:t>
      </w:r>
      <w:r w:rsidR="00366068">
        <w:rPr>
          <w:sz w:val="28"/>
          <w:szCs w:val="28"/>
        </w:rPr>
        <w:t xml:space="preserve">. </w:t>
      </w:r>
      <w:r w:rsidRPr="0063214A">
        <w:rPr>
          <w:sz w:val="28"/>
          <w:szCs w:val="28"/>
        </w:rPr>
        <w:t xml:space="preserve">При этом парни настроены более либерально по отношению к подобной информации и больше склонны признавать ее свободу. </w:t>
      </w:r>
    </w:p>
    <w:p w:rsidR="00FF1A5B" w:rsidRPr="0063214A" w:rsidRDefault="00FF1A5B" w:rsidP="0028063D">
      <w:pPr>
        <w:spacing w:after="0" w:line="240" w:lineRule="auto"/>
        <w:ind w:firstLine="357"/>
        <w:jc w:val="both"/>
        <w:rPr>
          <w:sz w:val="28"/>
          <w:szCs w:val="28"/>
        </w:rPr>
      </w:pPr>
      <w:r w:rsidRPr="0063214A">
        <w:rPr>
          <w:sz w:val="28"/>
          <w:szCs w:val="28"/>
        </w:rPr>
        <w:t>На вопрос должна ли сексуальная информация, транслируемая в телеэфире</w:t>
      </w:r>
      <w:r w:rsidR="00D21180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быть как-либо ограничена</w:t>
      </w:r>
      <w:r w:rsidR="00D21180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</w:t>
      </w:r>
      <w:r w:rsidR="008E01CA">
        <w:rPr>
          <w:sz w:val="28"/>
          <w:szCs w:val="28"/>
        </w:rPr>
        <w:t>10,3</w:t>
      </w:r>
      <w:r w:rsidRPr="0063214A">
        <w:rPr>
          <w:sz w:val="28"/>
          <w:szCs w:val="28"/>
        </w:rPr>
        <w:t xml:space="preserve">% респондентов высказались за жесткую цензуру и не допуск подобных программ к эфиру, </w:t>
      </w:r>
      <w:r w:rsidR="008E01CA">
        <w:rPr>
          <w:sz w:val="28"/>
          <w:szCs w:val="28"/>
        </w:rPr>
        <w:t>6,2</w:t>
      </w:r>
      <w:r w:rsidRPr="0063214A">
        <w:rPr>
          <w:sz w:val="28"/>
          <w:szCs w:val="28"/>
        </w:rPr>
        <w:t>% решили дать подобной информации полную свободу (</w:t>
      </w:r>
      <w:r w:rsidR="008E01CA">
        <w:rPr>
          <w:sz w:val="28"/>
          <w:szCs w:val="28"/>
        </w:rPr>
        <w:t>7,6</w:t>
      </w:r>
      <w:r w:rsidRPr="0063214A">
        <w:rPr>
          <w:sz w:val="28"/>
          <w:szCs w:val="28"/>
        </w:rPr>
        <w:t xml:space="preserve">% парней и </w:t>
      </w:r>
      <w:r w:rsidR="008E01CA">
        <w:rPr>
          <w:sz w:val="28"/>
          <w:szCs w:val="28"/>
        </w:rPr>
        <w:t>4,6</w:t>
      </w:r>
      <w:r w:rsidR="005E786A">
        <w:rPr>
          <w:sz w:val="28"/>
          <w:szCs w:val="28"/>
        </w:rPr>
        <w:t xml:space="preserve">% девушек). Почти </w:t>
      </w:r>
      <w:r w:rsidRPr="0063214A">
        <w:rPr>
          <w:sz w:val="28"/>
          <w:szCs w:val="28"/>
        </w:rPr>
        <w:t xml:space="preserve"> </w:t>
      </w:r>
      <w:r w:rsidR="005E786A">
        <w:rPr>
          <w:sz w:val="28"/>
          <w:szCs w:val="28"/>
        </w:rPr>
        <w:t>половина (4</w:t>
      </w:r>
      <w:r w:rsidR="008E01CA">
        <w:rPr>
          <w:sz w:val="28"/>
          <w:szCs w:val="28"/>
        </w:rPr>
        <w:t>2</w:t>
      </w:r>
      <w:r w:rsidR="005E786A">
        <w:rPr>
          <w:sz w:val="28"/>
          <w:szCs w:val="28"/>
        </w:rPr>
        <w:t xml:space="preserve">,1%) </w:t>
      </w:r>
      <w:r w:rsidR="00D21180">
        <w:rPr>
          <w:sz w:val="28"/>
          <w:szCs w:val="28"/>
        </w:rPr>
        <w:t>считают</w:t>
      </w:r>
      <w:r w:rsidRPr="0063214A">
        <w:rPr>
          <w:sz w:val="28"/>
          <w:szCs w:val="28"/>
        </w:rPr>
        <w:t>, что если человек предупрежден, то соответственно и вооружен</w:t>
      </w:r>
      <w:r w:rsidR="005E786A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и выбрали вариант ответа, где телезрителей перед трансляцией предупрежда</w:t>
      </w:r>
      <w:r w:rsidR="005E786A">
        <w:rPr>
          <w:sz w:val="28"/>
          <w:szCs w:val="28"/>
        </w:rPr>
        <w:t xml:space="preserve">ют о характере передачи. </w:t>
      </w:r>
      <w:r w:rsidRPr="0063214A">
        <w:rPr>
          <w:sz w:val="28"/>
          <w:szCs w:val="28"/>
        </w:rPr>
        <w:t xml:space="preserve"> </w:t>
      </w:r>
      <w:r w:rsidR="008E01CA">
        <w:rPr>
          <w:sz w:val="28"/>
          <w:szCs w:val="28"/>
        </w:rPr>
        <w:t>21,4</w:t>
      </w:r>
      <w:r w:rsidRPr="0063214A">
        <w:rPr>
          <w:sz w:val="28"/>
          <w:szCs w:val="28"/>
        </w:rPr>
        <w:t xml:space="preserve">% высказались за создание специализированных каналов, а </w:t>
      </w:r>
      <w:r w:rsidR="008E01CA">
        <w:rPr>
          <w:sz w:val="28"/>
          <w:szCs w:val="28"/>
        </w:rPr>
        <w:t>15,7</w:t>
      </w:r>
      <w:r w:rsidRPr="0063214A">
        <w:rPr>
          <w:sz w:val="28"/>
          <w:szCs w:val="28"/>
        </w:rPr>
        <w:t xml:space="preserve">% отметили, что под подобные передачи необходимо отводить определенное время. В любом случае большинство </w:t>
      </w:r>
      <w:r w:rsidR="005E786A">
        <w:rPr>
          <w:sz w:val="28"/>
          <w:szCs w:val="28"/>
        </w:rPr>
        <w:t>молодежи</w:t>
      </w:r>
      <w:r w:rsidRPr="0063214A">
        <w:rPr>
          <w:sz w:val="28"/>
          <w:szCs w:val="28"/>
        </w:rPr>
        <w:t xml:space="preserve"> высказались за некоторые, пусть и не жесткие, но все-таки ограничения.   </w:t>
      </w:r>
    </w:p>
    <w:p w:rsidR="007341A9" w:rsidRDefault="00DB5F0A" w:rsidP="00C20688">
      <w:pPr>
        <w:spacing w:after="0"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анкете </w:t>
      </w:r>
      <w:r w:rsidR="00D2118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представлена была г</w:t>
      </w:r>
      <w:r w:rsidR="00FF1A5B" w:rsidRPr="0063214A">
        <w:rPr>
          <w:sz w:val="28"/>
          <w:szCs w:val="28"/>
        </w:rPr>
        <w:t>руппа вопросов</w:t>
      </w:r>
      <w:r>
        <w:rPr>
          <w:sz w:val="28"/>
          <w:szCs w:val="28"/>
        </w:rPr>
        <w:t>,</w:t>
      </w:r>
      <w:r w:rsidR="00FF1A5B" w:rsidRPr="0063214A">
        <w:rPr>
          <w:sz w:val="28"/>
          <w:szCs w:val="28"/>
        </w:rPr>
        <w:t xml:space="preserve"> </w:t>
      </w:r>
      <w:r w:rsidR="00C20688" w:rsidRPr="0063214A">
        <w:rPr>
          <w:sz w:val="28"/>
          <w:szCs w:val="28"/>
        </w:rPr>
        <w:t>направлен</w:t>
      </w:r>
      <w:r w:rsidR="00C20688">
        <w:rPr>
          <w:sz w:val="28"/>
          <w:szCs w:val="28"/>
        </w:rPr>
        <w:t>ных</w:t>
      </w:r>
      <w:r w:rsidR="00FF1A5B" w:rsidRPr="0063214A">
        <w:rPr>
          <w:sz w:val="28"/>
          <w:szCs w:val="28"/>
        </w:rPr>
        <w:t xml:space="preserve"> на выяснения того, с какой интенсивностью </w:t>
      </w:r>
      <w:r>
        <w:rPr>
          <w:sz w:val="28"/>
          <w:szCs w:val="28"/>
        </w:rPr>
        <w:t>молодые люди</w:t>
      </w:r>
      <w:r w:rsidR="00FF1A5B" w:rsidRPr="0063214A">
        <w:rPr>
          <w:sz w:val="28"/>
          <w:szCs w:val="28"/>
        </w:rPr>
        <w:t xml:space="preserve"> потребля</w:t>
      </w:r>
      <w:r w:rsidR="00D21180">
        <w:rPr>
          <w:sz w:val="28"/>
          <w:szCs w:val="28"/>
        </w:rPr>
        <w:t>ю</w:t>
      </w:r>
      <w:r w:rsidR="00FF1A5B" w:rsidRPr="0063214A">
        <w:rPr>
          <w:sz w:val="28"/>
          <w:szCs w:val="28"/>
        </w:rPr>
        <w:t>т информацию, производимую секс-индустрией, а именно: посеща</w:t>
      </w:r>
      <w:r>
        <w:rPr>
          <w:sz w:val="28"/>
          <w:szCs w:val="28"/>
        </w:rPr>
        <w:t>ю</w:t>
      </w:r>
      <w:r w:rsidR="00FF1A5B" w:rsidRPr="0063214A">
        <w:rPr>
          <w:sz w:val="28"/>
          <w:szCs w:val="28"/>
        </w:rPr>
        <w:t>т порно-сайты, смотр</w:t>
      </w:r>
      <w:r>
        <w:rPr>
          <w:sz w:val="28"/>
          <w:szCs w:val="28"/>
        </w:rPr>
        <w:t>я</w:t>
      </w:r>
      <w:r w:rsidR="00FF1A5B" w:rsidRPr="0063214A">
        <w:rPr>
          <w:sz w:val="28"/>
          <w:szCs w:val="28"/>
        </w:rPr>
        <w:t>т порнофильмы и чита</w:t>
      </w:r>
      <w:r>
        <w:rPr>
          <w:sz w:val="28"/>
          <w:szCs w:val="28"/>
        </w:rPr>
        <w:t>ю</w:t>
      </w:r>
      <w:r w:rsidR="00FF1A5B" w:rsidRPr="0063214A">
        <w:rPr>
          <w:sz w:val="28"/>
          <w:szCs w:val="28"/>
        </w:rPr>
        <w:t xml:space="preserve">т эротические журналы. Выяснилось, что порно-сайты больше популярны среди юношей. Так только </w:t>
      </w:r>
      <w:r w:rsidR="007341A9">
        <w:rPr>
          <w:sz w:val="28"/>
          <w:szCs w:val="28"/>
        </w:rPr>
        <w:t>25,2</w:t>
      </w:r>
      <w:r w:rsidR="00FF1A5B" w:rsidRPr="0063214A">
        <w:rPr>
          <w:sz w:val="28"/>
          <w:szCs w:val="28"/>
        </w:rPr>
        <w:t xml:space="preserve">% ответили, что никогда на них не заходят, </w:t>
      </w:r>
      <w:r w:rsidR="007341A9">
        <w:rPr>
          <w:sz w:val="28"/>
          <w:szCs w:val="28"/>
        </w:rPr>
        <w:t>26,1</w:t>
      </w:r>
      <w:r w:rsidR="00FF1A5B" w:rsidRPr="0063214A">
        <w:rPr>
          <w:sz w:val="28"/>
          <w:szCs w:val="28"/>
        </w:rPr>
        <w:t xml:space="preserve">% заходят, но очень редко, </w:t>
      </w:r>
      <w:r w:rsidR="007341A9">
        <w:rPr>
          <w:sz w:val="28"/>
          <w:szCs w:val="28"/>
        </w:rPr>
        <w:t>30</w:t>
      </w:r>
      <w:r w:rsidR="00FF1A5B" w:rsidRPr="0063214A">
        <w:rPr>
          <w:sz w:val="28"/>
          <w:szCs w:val="28"/>
        </w:rPr>
        <w:t xml:space="preserve">% иногда и </w:t>
      </w:r>
      <w:r w:rsidR="007341A9">
        <w:rPr>
          <w:sz w:val="28"/>
          <w:szCs w:val="28"/>
        </w:rPr>
        <w:t>18,7</w:t>
      </w:r>
      <w:r w:rsidR="00FF1A5B" w:rsidRPr="0063214A">
        <w:rPr>
          <w:sz w:val="28"/>
          <w:szCs w:val="28"/>
        </w:rPr>
        <w:t xml:space="preserve">% парней являются частыми посетителями порно-сайтов. В то время </w:t>
      </w:r>
      <w:r w:rsidR="007341A9">
        <w:rPr>
          <w:sz w:val="28"/>
          <w:szCs w:val="28"/>
        </w:rPr>
        <w:t>56,6</w:t>
      </w:r>
      <w:r w:rsidR="00FF1A5B" w:rsidRPr="0063214A">
        <w:rPr>
          <w:sz w:val="28"/>
          <w:szCs w:val="28"/>
        </w:rPr>
        <w:t xml:space="preserve">% девушек утверждают, что никогда не посещают подобные странички в Интернете, </w:t>
      </w:r>
      <w:r>
        <w:rPr>
          <w:sz w:val="28"/>
          <w:szCs w:val="28"/>
        </w:rPr>
        <w:t>2</w:t>
      </w:r>
      <w:r w:rsidR="007341A9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341A9">
        <w:rPr>
          <w:sz w:val="28"/>
          <w:szCs w:val="28"/>
        </w:rPr>
        <w:t>2</w:t>
      </w:r>
      <w:r w:rsidR="00FF1A5B" w:rsidRPr="0063214A">
        <w:rPr>
          <w:sz w:val="28"/>
          <w:szCs w:val="28"/>
        </w:rPr>
        <w:t xml:space="preserve">% очень редко, </w:t>
      </w:r>
      <w:r w:rsidR="007341A9">
        <w:rPr>
          <w:sz w:val="28"/>
          <w:szCs w:val="28"/>
        </w:rPr>
        <w:t>14,6</w:t>
      </w:r>
      <w:r w:rsidR="00FF1A5B" w:rsidRPr="0063214A">
        <w:rPr>
          <w:sz w:val="28"/>
          <w:szCs w:val="28"/>
        </w:rPr>
        <w:t xml:space="preserve">% иногда и </w:t>
      </w:r>
      <w:r w:rsidR="007341A9">
        <w:rPr>
          <w:sz w:val="28"/>
          <w:szCs w:val="28"/>
        </w:rPr>
        <w:t>4,6</w:t>
      </w:r>
      <w:r w:rsidR="00FF1A5B" w:rsidRPr="0063214A">
        <w:rPr>
          <w:sz w:val="28"/>
          <w:szCs w:val="28"/>
        </w:rPr>
        <w:t xml:space="preserve">% - постояльцы. Порнофильмы тоже больше популярны среди парней: </w:t>
      </w:r>
      <w:r w:rsidR="007341A9">
        <w:rPr>
          <w:sz w:val="28"/>
          <w:szCs w:val="28"/>
        </w:rPr>
        <w:t>9,4</w:t>
      </w:r>
      <w:r w:rsidR="00FF1A5B" w:rsidRPr="0063214A">
        <w:rPr>
          <w:sz w:val="28"/>
          <w:szCs w:val="28"/>
        </w:rPr>
        <w:t xml:space="preserve">% смотрят их часто, </w:t>
      </w:r>
      <w:r w:rsidR="007341A9">
        <w:rPr>
          <w:sz w:val="28"/>
          <w:szCs w:val="28"/>
        </w:rPr>
        <w:t>17,6</w:t>
      </w:r>
      <w:r w:rsidR="00FF1A5B" w:rsidRPr="0063214A">
        <w:rPr>
          <w:sz w:val="28"/>
          <w:szCs w:val="28"/>
        </w:rPr>
        <w:t xml:space="preserve">% иногда, </w:t>
      </w:r>
      <w:r w:rsidR="007341A9">
        <w:rPr>
          <w:sz w:val="28"/>
          <w:szCs w:val="28"/>
        </w:rPr>
        <w:t>28,8</w:t>
      </w:r>
      <w:r w:rsidR="00FF1A5B" w:rsidRPr="0063214A">
        <w:rPr>
          <w:sz w:val="28"/>
          <w:szCs w:val="28"/>
        </w:rPr>
        <w:t xml:space="preserve">% очень редко и </w:t>
      </w:r>
      <w:r w:rsidR="007341A9">
        <w:rPr>
          <w:sz w:val="28"/>
          <w:szCs w:val="28"/>
        </w:rPr>
        <w:t>44,2</w:t>
      </w:r>
      <w:r w:rsidR="00FF1A5B" w:rsidRPr="0063214A">
        <w:rPr>
          <w:sz w:val="28"/>
          <w:szCs w:val="28"/>
        </w:rPr>
        <w:t xml:space="preserve">% утверждают, что никогда их не видели. </w:t>
      </w:r>
      <w:r w:rsidR="007341A9">
        <w:rPr>
          <w:sz w:val="28"/>
          <w:szCs w:val="28"/>
        </w:rPr>
        <w:t>При этом</w:t>
      </w:r>
      <w:r w:rsidR="00FF1A5B" w:rsidRPr="0063214A">
        <w:rPr>
          <w:sz w:val="28"/>
          <w:szCs w:val="28"/>
        </w:rPr>
        <w:t xml:space="preserve"> </w:t>
      </w:r>
      <w:r w:rsidR="00911480">
        <w:rPr>
          <w:sz w:val="28"/>
          <w:szCs w:val="28"/>
        </w:rPr>
        <w:t>дв</w:t>
      </w:r>
      <w:r w:rsidR="007341A9">
        <w:rPr>
          <w:sz w:val="28"/>
          <w:szCs w:val="28"/>
        </w:rPr>
        <w:t>е</w:t>
      </w:r>
      <w:r w:rsidR="00911480">
        <w:rPr>
          <w:sz w:val="28"/>
          <w:szCs w:val="28"/>
        </w:rPr>
        <w:t xml:space="preserve"> </w:t>
      </w:r>
      <w:r w:rsidR="00FF1A5B" w:rsidRPr="0063214A">
        <w:rPr>
          <w:sz w:val="28"/>
          <w:szCs w:val="28"/>
        </w:rPr>
        <w:t>трет</w:t>
      </w:r>
      <w:r w:rsidR="007341A9">
        <w:rPr>
          <w:sz w:val="28"/>
          <w:szCs w:val="28"/>
        </w:rPr>
        <w:t xml:space="preserve">и </w:t>
      </w:r>
      <w:r w:rsidR="00FF1A5B" w:rsidRPr="0063214A">
        <w:rPr>
          <w:sz w:val="28"/>
          <w:szCs w:val="28"/>
        </w:rPr>
        <w:t xml:space="preserve"> девушек (</w:t>
      </w:r>
      <w:r w:rsidR="007341A9">
        <w:rPr>
          <w:sz w:val="28"/>
          <w:szCs w:val="28"/>
        </w:rPr>
        <w:t>61,7</w:t>
      </w:r>
      <w:r w:rsidR="00FF1A5B" w:rsidRPr="0063214A">
        <w:rPr>
          <w:sz w:val="28"/>
          <w:szCs w:val="28"/>
        </w:rPr>
        <w:t>%) порнофильмы никогда не смотр</w:t>
      </w:r>
      <w:r w:rsidR="00D74677">
        <w:rPr>
          <w:sz w:val="28"/>
          <w:szCs w:val="28"/>
        </w:rPr>
        <w:t>я</w:t>
      </w:r>
      <w:r w:rsidR="00FF1A5B" w:rsidRPr="0063214A">
        <w:rPr>
          <w:sz w:val="28"/>
          <w:szCs w:val="28"/>
        </w:rPr>
        <w:t xml:space="preserve">т, </w:t>
      </w:r>
      <w:r w:rsidR="00911480">
        <w:rPr>
          <w:sz w:val="28"/>
          <w:szCs w:val="28"/>
        </w:rPr>
        <w:t>2</w:t>
      </w:r>
      <w:r w:rsidR="007341A9">
        <w:rPr>
          <w:sz w:val="28"/>
          <w:szCs w:val="28"/>
        </w:rPr>
        <w:t>2</w:t>
      </w:r>
      <w:r w:rsidR="00911480">
        <w:rPr>
          <w:sz w:val="28"/>
          <w:szCs w:val="28"/>
        </w:rPr>
        <w:t>,</w:t>
      </w:r>
      <w:r w:rsidR="007341A9">
        <w:rPr>
          <w:sz w:val="28"/>
          <w:szCs w:val="28"/>
        </w:rPr>
        <w:t>6</w:t>
      </w:r>
      <w:r w:rsidR="00FF1A5B" w:rsidRPr="0063214A">
        <w:rPr>
          <w:sz w:val="28"/>
          <w:szCs w:val="28"/>
        </w:rPr>
        <w:t>% смотр</w:t>
      </w:r>
      <w:r w:rsidR="00D74677">
        <w:rPr>
          <w:sz w:val="28"/>
          <w:szCs w:val="28"/>
        </w:rPr>
        <w:t>я</w:t>
      </w:r>
      <w:r w:rsidR="00FF1A5B" w:rsidRPr="0063214A">
        <w:rPr>
          <w:sz w:val="28"/>
          <w:szCs w:val="28"/>
        </w:rPr>
        <w:t xml:space="preserve">т, но очень редко, </w:t>
      </w:r>
      <w:r w:rsidR="007341A9">
        <w:rPr>
          <w:sz w:val="28"/>
          <w:szCs w:val="28"/>
        </w:rPr>
        <w:t>12,6</w:t>
      </w:r>
      <w:r w:rsidR="00FF1A5B" w:rsidRPr="0063214A">
        <w:rPr>
          <w:sz w:val="28"/>
          <w:szCs w:val="28"/>
        </w:rPr>
        <w:t xml:space="preserve">% - иногда и </w:t>
      </w:r>
      <w:r w:rsidR="007341A9">
        <w:rPr>
          <w:sz w:val="28"/>
          <w:szCs w:val="28"/>
        </w:rPr>
        <w:t>3,1</w:t>
      </w:r>
      <w:r w:rsidR="00FF1A5B" w:rsidRPr="0063214A">
        <w:rPr>
          <w:sz w:val="28"/>
          <w:szCs w:val="28"/>
        </w:rPr>
        <w:t>%</w:t>
      </w:r>
      <w:r w:rsidR="007341A9">
        <w:rPr>
          <w:sz w:val="28"/>
          <w:szCs w:val="28"/>
        </w:rPr>
        <w:t xml:space="preserve"> - </w:t>
      </w:r>
      <w:r w:rsidR="00FF1A5B" w:rsidRPr="0063214A">
        <w:rPr>
          <w:sz w:val="28"/>
          <w:szCs w:val="28"/>
        </w:rPr>
        <w:t>часто</w:t>
      </w:r>
      <w:r w:rsidR="007341A9">
        <w:rPr>
          <w:sz w:val="28"/>
          <w:szCs w:val="28"/>
        </w:rPr>
        <w:t xml:space="preserve">. </w:t>
      </w:r>
    </w:p>
    <w:p w:rsidR="00D74677" w:rsidRDefault="00D74677" w:rsidP="00C20688">
      <w:pPr>
        <w:spacing w:after="0"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широким развитием </w:t>
      </w:r>
      <w:r w:rsidR="00D21180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нтернета, эротические журналы постепенно потеряли свою актуальность среди молодежи. Если еще 6 лет назад они были востребованы более чем у 40% молодежи, то сегодня 80% респондентов говорят о том, что никогда не держали их в руках. </w:t>
      </w:r>
    </w:p>
    <w:p w:rsidR="000E2DB1" w:rsidRDefault="00FF1A5B" w:rsidP="00DF2632">
      <w:pPr>
        <w:spacing w:after="0" w:line="240" w:lineRule="auto"/>
        <w:ind w:firstLine="357"/>
        <w:jc w:val="both"/>
        <w:rPr>
          <w:sz w:val="28"/>
          <w:szCs w:val="28"/>
        </w:rPr>
      </w:pPr>
      <w:r w:rsidRPr="0063214A">
        <w:rPr>
          <w:sz w:val="28"/>
          <w:szCs w:val="28"/>
        </w:rPr>
        <w:t>Определяя факторы, влияющие на интенсивность сексуальных контактов</w:t>
      </w:r>
      <w:r w:rsidR="0001400C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респондентам были заданы схожие вопросы следующего плана: «Как Вы считаете, как перечисленные факторы могут влиять на интенсивность сексуальных контактов?»</w:t>
      </w:r>
      <w:r w:rsidR="00B74F10">
        <w:rPr>
          <w:sz w:val="28"/>
          <w:szCs w:val="28"/>
        </w:rPr>
        <w:t>. С</w:t>
      </w:r>
      <w:r w:rsidRPr="0063214A">
        <w:rPr>
          <w:sz w:val="28"/>
          <w:szCs w:val="28"/>
        </w:rPr>
        <w:t>тудентам</w:t>
      </w:r>
      <w:r w:rsidR="0014133D">
        <w:rPr>
          <w:sz w:val="28"/>
          <w:szCs w:val="28"/>
        </w:rPr>
        <w:t xml:space="preserve"> и учащимся</w:t>
      </w:r>
      <w:r w:rsidR="0001400C">
        <w:rPr>
          <w:sz w:val="28"/>
          <w:szCs w:val="28"/>
        </w:rPr>
        <w:t xml:space="preserve"> были предложены следующие</w:t>
      </w:r>
      <w:r w:rsidRPr="0063214A">
        <w:rPr>
          <w:sz w:val="28"/>
          <w:szCs w:val="28"/>
        </w:rPr>
        <w:t xml:space="preserve">: жизнь в общежитии, жизнь в собственной квартире, наличие постоянного сексуального партнера, отсутствие постоянного сексуального партнера, хорошее финансовое положение, хорошо «подвешенный» язык. Варианты ответа были таковы: повышает интенсивность, понижает интенсивность и никак не влияет. </w:t>
      </w:r>
      <w:r w:rsidR="001065EB">
        <w:rPr>
          <w:sz w:val="28"/>
          <w:szCs w:val="28"/>
        </w:rPr>
        <w:t xml:space="preserve">Четверти респондентов эти вопросы показались </w:t>
      </w:r>
      <w:r w:rsidR="003A740F">
        <w:rPr>
          <w:sz w:val="28"/>
          <w:szCs w:val="28"/>
        </w:rPr>
        <w:t>сложными,</w:t>
      </w:r>
      <w:r w:rsidR="001065EB">
        <w:rPr>
          <w:sz w:val="28"/>
          <w:szCs w:val="28"/>
        </w:rPr>
        <w:t xml:space="preserve"> и они затруднились на них ответить. Среди тех, кто </w:t>
      </w:r>
      <w:r w:rsidR="001065EB">
        <w:rPr>
          <w:sz w:val="28"/>
          <w:szCs w:val="28"/>
        </w:rPr>
        <w:lastRenderedPageBreak/>
        <w:t>ответил</w:t>
      </w:r>
      <w:r w:rsidR="003A740F">
        <w:rPr>
          <w:sz w:val="28"/>
          <w:szCs w:val="28"/>
        </w:rPr>
        <w:t>,</w:t>
      </w:r>
      <w:r w:rsidR="001065EB">
        <w:rPr>
          <w:sz w:val="28"/>
          <w:szCs w:val="28"/>
        </w:rPr>
        <w:t xml:space="preserve"> р</w:t>
      </w:r>
      <w:r w:rsidRPr="0063214A">
        <w:rPr>
          <w:sz w:val="28"/>
          <w:szCs w:val="28"/>
        </w:rPr>
        <w:t>езультаты оказались таковы: мнение респондентов разделилось</w:t>
      </w:r>
      <w:r w:rsidR="00B74F10">
        <w:rPr>
          <w:sz w:val="28"/>
          <w:szCs w:val="28"/>
        </w:rPr>
        <w:t xml:space="preserve">: </w:t>
      </w:r>
      <w:r w:rsidR="006A3CE9">
        <w:rPr>
          <w:sz w:val="28"/>
          <w:szCs w:val="28"/>
        </w:rPr>
        <w:t>31,5</w:t>
      </w:r>
      <w:r w:rsidRPr="0063214A">
        <w:rPr>
          <w:sz w:val="28"/>
          <w:szCs w:val="28"/>
        </w:rPr>
        <w:t xml:space="preserve">% считают, что жизнь в общежитии повышает интенсивность и в то же время </w:t>
      </w:r>
      <w:r w:rsidR="006A3CE9">
        <w:rPr>
          <w:sz w:val="28"/>
          <w:szCs w:val="28"/>
        </w:rPr>
        <w:t>53,2</w:t>
      </w:r>
      <w:r w:rsidRPr="0063214A">
        <w:rPr>
          <w:sz w:val="28"/>
          <w:szCs w:val="28"/>
        </w:rPr>
        <w:t xml:space="preserve">% </w:t>
      </w:r>
      <w:r w:rsidR="003A740F" w:rsidRPr="0063214A">
        <w:rPr>
          <w:sz w:val="28"/>
          <w:szCs w:val="28"/>
        </w:rPr>
        <w:t>ответили,</w:t>
      </w:r>
      <w:r w:rsidRPr="0063214A">
        <w:rPr>
          <w:sz w:val="28"/>
          <w:szCs w:val="28"/>
        </w:rPr>
        <w:t xml:space="preserve"> что и жизнь в собственной квартире повышает интенсивность, причем парни больше склонны к ответу, что общежитие, а девушки – собственная квартира. Девушки также </w:t>
      </w:r>
      <w:r w:rsidR="00B74F10" w:rsidRPr="0063214A">
        <w:rPr>
          <w:sz w:val="28"/>
          <w:szCs w:val="28"/>
        </w:rPr>
        <w:t>чаще,</w:t>
      </w:r>
      <w:r w:rsidRPr="0063214A">
        <w:rPr>
          <w:sz w:val="28"/>
          <w:szCs w:val="28"/>
        </w:rPr>
        <w:t xml:space="preserve"> чем парни склонны считать, что место </w:t>
      </w:r>
      <w:r w:rsidR="0033326D" w:rsidRPr="0063214A">
        <w:rPr>
          <w:sz w:val="28"/>
          <w:szCs w:val="28"/>
        </w:rPr>
        <w:t>жительства,</w:t>
      </w:r>
      <w:r w:rsidRPr="0063214A">
        <w:rPr>
          <w:sz w:val="28"/>
          <w:szCs w:val="28"/>
        </w:rPr>
        <w:t xml:space="preserve"> в </w:t>
      </w:r>
      <w:r w:rsidR="0033326D" w:rsidRPr="0063214A">
        <w:rPr>
          <w:sz w:val="28"/>
          <w:szCs w:val="28"/>
        </w:rPr>
        <w:t>общем-то,</w:t>
      </w:r>
      <w:r w:rsidRPr="0063214A">
        <w:rPr>
          <w:sz w:val="28"/>
          <w:szCs w:val="28"/>
        </w:rPr>
        <w:t xml:space="preserve"> никак не влияет на интенсивность сексуальных контактов</w:t>
      </w:r>
      <w:r w:rsidR="001065EB">
        <w:rPr>
          <w:sz w:val="28"/>
          <w:szCs w:val="28"/>
        </w:rPr>
        <w:t xml:space="preserve">. </w:t>
      </w:r>
      <w:r w:rsidR="0033326D">
        <w:rPr>
          <w:sz w:val="28"/>
          <w:szCs w:val="28"/>
        </w:rPr>
        <w:t xml:space="preserve">Интересно, что каждый третий живущий в общежитии респондент, заявляет, что этот факт повышает интенсивность сексуальных контактов и только </w:t>
      </w:r>
      <w:r w:rsidR="006A3CE9">
        <w:rPr>
          <w:sz w:val="28"/>
          <w:szCs w:val="28"/>
        </w:rPr>
        <w:t>14</w:t>
      </w:r>
      <w:r w:rsidR="0033326D">
        <w:rPr>
          <w:sz w:val="28"/>
          <w:szCs w:val="28"/>
        </w:rPr>
        <w:t>%, что понижает. Похожая ситуация и с теми, кто живет в собственной квартире (хотя таких респондентов было мало): 4</w:t>
      </w:r>
      <w:r w:rsidR="006A3CE9">
        <w:rPr>
          <w:sz w:val="28"/>
          <w:szCs w:val="28"/>
        </w:rPr>
        <w:t>4</w:t>
      </w:r>
      <w:r w:rsidR="0033326D">
        <w:rPr>
          <w:sz w:val="28"/>
          <w:szCs w:val="28"/>
        </w:rPr>
        <w:t>,</w:t>
      </w:r>
      <w:r w:rsidR="006A3CE9">
        <w:rPr>
          <w:sz w:val="28"/>
          <w:szCs w:val="28"/>
        </w:rPr>
        <w:t>3</w:t>
      </w:r>
      <w:r w:rsidR="0033326D">
        <w:rPr>
          <w:sz w:val="28"/>
          <w:szCs w:val="28"/>
        </w:rPr>
        <w:t xml:space="preserve">% считают это повышающим фактором, </w:t>
      </w:r>
      <w:r w:rsidR="006A3CE9">
        <w:rPr>
          <w:sz w:val="28"/>
          <w:szCs w:val="28"/>
        </w:rPr>
        <w:t>6</w:t>
      </w:r>
      <w:r w:rsidR="0033326D">
        <w:rPr>
          <w:sz w:val="28"/>
          <w:szCs w:val="28"/>
        </w:rPr>
        <w:t xml:space="preserve">,2% - понижающим.  </w:t>
      </w:r>
    </w:p>
    <w:p w:rsidR="000E2DB1" w:rsidRDefault="000E2DB1" w:rsidP="00DF2632">
      <w:pPr>
        <w:spacing w:after="0"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Моногамных взглядов придерживается </w:t>
      </w:r>
      <w:r w:rsidR="006A3CE9">
        <w:rPr>
          <w:sz w:val="28"/>
          <w:szCs w:val="28"/>
        </w:rPr>
        <w:t>примерно</w:t>
      </w:r>
      <w:r>
        <w:rPr>
          <w:sz w:val="28"/>
          <w:szCs w:val="28"/>
        </w:rPr>
        <w:t xml:space="preserve"> равное количество парней и девушек. Так, 6</w:t>
      </w:r>
      <w:r w:rsidR="006A3CE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A3CE9">
        <w:rPr>
          <w:sz w:val="28"/>
          <w:szCs w:val="28"/>
        </w:rPr>
        <w:t>6</w:t>
      </w:r>
      <w:r w:rsidRPr="0063214A">
        <w:rPr>
          <w:sz w:val="28"/>
          <w:szCs w:val="28"/>
        </w:rPr>
        <w:t xml:space="preserve">% юношей и </w:t>
      </w:r>
      <w:r w:rsidR="006A3CE9">
        <w:rPr>
          <w:sz w:val="28"/>
          <w:szCs w:val="28"/>
        </w:rPr>
        <w:t>62</w:t>
      </w:r>
      <w:r w:rsidRPr="0063214A">
        <w:rPr>
          <w:sz w:val="28"/>
          <w:szCs w:val="28"/>
        </w:rPr>
        <w:t>% девушек</w:t>
      </w:r>
      <w:r>
        <w:rPr>
          <w:sz w:val="28"/>
          <w:szCs w:val="28"/>
        </w:rPr>
        <w:t xml:space="preserve"> отметили, что наличие постоянного сексуального партнера повышает сексуальную интенсивность. При этом 9,</w:t>
      </w:r>
      <w:r w:rsidR="002D169E">
        <w:rPr>
          <w:sz w:val="28"/>
          <w:szCs w:val="28"/>
        </w:rPr>
        <w:t>4</w:t>
      </w:r>
      <w:r>
        <w:rPr>
          <w:sz w:val="28"/>
          <w:szCs w:val="28"/>
        </w:rPr>
        <w:t xml:space="preserve">% парней и </w:t>
      </w:r>
      <w:r w:rsidR="002D169E">
        <w:rPr>
          <w:sz w:val="28"/>
          <w:szCs w:val="28"/>
        </w:rPr>
        <w:t>8,2</w:t>
      </w:r>
      <w:r>
        <w:rPr>
          <w:sz w:val="28"/>
          <w:szCs w:val="28"/>
        </w:rPr>
        <w:t xml:space="preserve">% девушек посчитали это понижающим фактором, каждый </w:t>
      </w:r>
      <w:r w:rsidR="002D169E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респондент указал на  отсутствие всякого влияния.</w:t>
      </w:r>
    </w:p>
    <w:p w:rsidR="00FF1A5B" w:rsidRPr="0063214A" w:rsidRDefault="002D169E" w:rsidP="00DF2632">
      <w:pPr>
        <w:spacing w:after="0"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мнение </w:t>
      </w:r>
      <w:r w:rsidR="001065EB">
        <w:rPr>
          <w:sz w:val="28"/>
          <w:szCs w:val="28"/>
        </w:rPr>
        <w:t>у парней и девушек</w:t>
      </w:r>
      <w:r w:rsidR="00C52D4C">
        <w:rPr>
          <w:sz w:val="28"/>
          <w:szCs w:val="28"/>
        </w:rPr>
        <w:t xml:space="preserve"> </w:t>
      </w:r>
      <w:r w:rsidR="001065EB">
        <w:rPr>
          <w:sz w:val="28"/>
          <w:szCs w:val="28"/>
        </w:rPr>
        <w:t>в отношении влияния отсутствия постоянного сексуального партнера</w:t>
      </w:r>
      <w:r>
        <w:rPr>
          <w:sz w:val="28"/>
          <w:szCs w:val="28"/>
        </w:rPr>
        <w:t xml:space="preserve"> не совпало</w:t>
      </w:r>
      <w:r w:rsidR="001065EB">
        <w:rPr>
          <w:sz w:val="28"/>
          <w:szCs w:val="28"/>
        </w:rPr>
        <w:t>.</w:t>
      </w:r>
      <w:r w:rsidR="000E2DB1">
        <w:rPr>
          <w:sz w:val="28"/>
          <w:szCs w:val="28"/>
        </w:rPr>
        <w:t xml:space="preserve"> </w:t>
      </w:r>
      <w:r>
        <w:rPr>
          <w:sz w:val="28"/>
          <w:szCs w:val="28"/>
        </w:rPr>
        <w:t>21,1</w:t>
      </w:r>
      <w:r w:rsidR="001065EB">
        <w:rPr>
          <w:sz w:val="28"/>
          <w:szCs w:val="28"/>
        </w:rPr>
        <w:t>% парней и 1</w:t>
      </w:r>
      <w:r>
        <w:rPr>
          <w:sz w:val="28"/>
          <w:szCs w:val="28"/>
        </w:rPr>
        <w:t>3</w:t>
      </w:r>
      <w:r w:rsidR="001065EB">
        <w:rPr>
          <w:sz w:val="28"/>
          <w:szCs w:val="28"/>
        </w:rPr>
        <w:t xml:space="preserve">,5% девушек считают, что этот факт повышает интенсивность сексуальных контактов, </w:t>
      </w:r>
      <w:r w:rsidR="000E2DB1">
        <w:rPr>
          <w:sz w:val="28"/>
          <w:szCs w:val="28"/>
        </w:rPr>
        <w:t xml:space="preserve">не согласны с ними </w:t>
      </w:r>
      <w:r w:rsidR="000E2DB1" w:rsidRPr="0063214A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="000E2DB1">
        <w:rPr>
          <w:sz w:val="28"/>
          <w:szCs w:val="28"/>
        </w:rPr>
        <w:t xml:space="preserve">% парней и </w:t>
      </w:r>
      <w:r>
        <w:rPr>
          <w:sz w:val="28"/>
          <w:szCs w:val="28"/>
        </w:rPr>
        <w:t>31,1</w:t>
      </w:r>
      <w:r w:rsidR="000E2DB1">
        <w:rPr>
          <w:sz w:val="28"/>
          <w:szCs w:val="28"/>
        </w:rPr>
        <w:t xml:space="preserve">% девушек, </w:t>
      </w:r>
      <w:r w:rsidR="001065EB">
        <w:rPr>
          <w:sz w:val="28"/>
          <w:szCs w:val="28"/>
        </w:rPr>
        <w:t>вариант ответа «никак не влия</w:t>
      </w:r>
      <w:r w:rsidR="0033326D">
        <w:rPr>
          <w:sz w:val="28"/>
          <w:szCs w:val="28"/>
        </w:rPr>
        <w:t>е</w:t>
      </w:r>
      <w:r w:rsidR="001065EB">
        <w:rPr>
          <w:sz w:val="28"/>
          <w:szCs w:val="28"/>
        </w:rPr>
        <w:t>т» выбрали 1</w:t>
      </w:r>
      <w:r>
        <w:rPr>
          <w:sz w:val="28"/>
          <w:szCs w:val="28"/>
        </w:rPr>
        <w:t>7</w:t>
      </w:r>
      <w:r w:rsidR="001065E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1065EB">
        <w:rPr>
          <w:sz w:val="28"/>
          <w:szCs w:val="28"/>
        </w:rPr>
        <w:t>%</w:t>
      </w:r>
      <w:r w:rsidR="000E2DB1">
        <w:rPr>
          <w:sz w:val="28"/>
          <w:szCs w:val="28"/>
        </w:rPr>
        <w:t xml:space="preserve"> парней </w:t>
      </w:r>
      <w:r w:rsidR="001065EB">
        <w:rPr>
          <w:sz w:val="28"/>
          <w:szCs w:val="28"/>
        </w:rPr>
        <w:t xml:space="preserve"> и </w:t>
      </w:r>
      <w:r>
        <w:rPr>
          <w:sz w:val="28"/>
          <w:szCs w:val="28"/>
        </w:rPr>
        <w:t>22,2</w:t>
      </w:r>
      <w:r w:rsidR="001065EB">
        <w:rPr>
          <w:sz w:val="28"/>
          <w:szCs w:val="28"/>
        </w:rPr>
        <w:t xml:space="preserve">% </w:t>
      </w:r>
      <w:r w:rsidR="000E2DB1">
        <w:rPr>
          <w:sz w:val="28"/>
          <w:szCs w:val="28"/>
        </w:rPr>
        <w:t xml:space="preserve">девушек. </w:t>
      </w:r>
      <w:r w:rsidR="00FF1A5B" w:rsidRPr="0063214A">
        <w:rPr>
          <w:sz w:val="28"/>
          <w:szCs w:val="28"/>
        </w:rPr>
        <w:t xml:space="preserve">  </w:t>
      </w:r>
      <w:r>
        <w:rPr>
          <w:sz w:val="28"/>
          <w:szCs w:val="28"/>
        </w:rPr>
        <w:t>54,8</w:t>
      </w:r>
      <w:r w:rsidR="00FF1A5B" w:rsidRPr="0063214A">
        <w:rPr>
          <w:sz w:val="28"/>
          <w:szCs w:val="28"/>
        </w:rPr>
        <w:t xml:space="preserve">% парней </w:t>
      </w:r>
      <w:r w:rsidR="0033326D" w:rsidRPr="0063214A">
        <w:rPr>
          <w:sz w:val="28"/>
          <w:szCs w:val="28"/>
        </w:rPr>
        <w:t>считают,</w:t>
      </w:r>
      <w:r w:rsidR="00FF1A5B" w:rsidRPr="0063214A">
        <w:rPr>
          <w:sz w:val="28"/>
          <w:szCs w:val="28"/>
        </w:rPr>
        <w:t xml:space="preserve"> что хорошее финансовое положение повышает интенсивность сексуальных контактов, видимо, столько же юношей связывают сексуальную связь с определенными финансовыми затратами. При этом так же считают </w:t>
      </w:r>
      <w:r>
        <w:rPr>
          <w:sz w:val="28"/>
          <w:szCs w:val="28"/>
        </w:rPr>
        <w:t>23,5</w:t>
      </w:r>
      <w:r w:rsidR="00FF1A5B" w:rsidRPr="0063214A">
        <w:rPr>
          <w:sz w:val="28"/>
          <w:szCs w:val="28"/>
        </w:rPr>
        <w:t>% девушек. Почти для половины девушек (</w:t>
      </w:r>
      <w:r>
        <w:rPr>
          <w:sz w:val="28"/>
          <w:szCs w:val="28"/>
        </w:rPr>
        <w:t>46,6</w:t>
      </w:r>
      <w:r w:rsidR="00FF1A5B" w:rsidRPr="0063214A">
        <w:rPr>
          <w:sz w:val="28"/>
          <w:szCs w:val="28"/>
        </w:rPr>
        <w:t xml:space="preserve">%) финансовое состояние значение не имеет. Умение говорить </w:t>
      </w:r>
      <w:r>
        <w:rPr>
          <w:sz w:val="28"/>
          <w:szCs w:val="28"/>
        </w:rPr>
        <w:t xml:space="preserve">(хорошо «подвешенный» язык) </w:t>
      </w:r>
      <w:r w:rsidR="00FF1A5B" w:rsidRPr="0063214A">
        <w:rPr>
          <w:sz w:val="28"/>
          <w:szCs w:val="28"/>
        </w:rPr>
        <w:t xml:space="preserve">также благоприятно сказывается на интенсивности, считают </w:t>
      </w:r>
      <w:r>
        <w:rPr>
          <w:sz w:val="28"/>
          <w:szCs w:val="28"/>
        </w:rPr>
        <w:t>58,9</w:t>
      </w:r>
      <w:r w:rsidR="00FF1A5B" w:rsidRPr="0063214A">
        <w:rPr>
          <w:sz w:val="28"/>
          <w:szCs w:val="28"/>
        </w:rPr>
        <w:t xml:space="preserve">% парней, того же мнения </w:t>
      </w:r>
      <w:r>
        <w:rPr>
          <w:sz w:val="28"/>
          <w:szCs w:val="28"/>
        </w:rPr>
        <w:t>24,4</w:t>
      </w:r>
      <w:r w:rsidR="00FF1A5B" w:rsidRPr="0063214A">
        <w:rPr>
          <w:sz w:val="28"/>
          <w:szCs w:val="28"/>
        </w:rPr>
        <w:t>% девушек. Конечно, стереотип, что девушки любят ушами парням известен, но, похоже, они его несколько переоценивают.</w:t>
      </w:r>
      <w:r w:rsidR="00D21180">
        <w:rPr>
          <w:sz w:val="28"/>
          <w:szCs w:val="28"/>
        </w:rPr>
        <w:t xml:space="preserve"> Распределение ответов на этот блок вопросов представим графически (Рис.7).</w:t>
      </w:r>
    </w:p>
    <w:p w:rsidR="00D21180" w:rsidRDefault="004A7B0E" w:rsidP="004A7B0E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341376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1180" w:rsidRPr="00866A82" w:rsidRDefault="00866A82" w:rsidP="004A7B0E">
      <w:pPr>
        <w:spacing w:after="0" w:line="240" w:lineRule="auto"/>
        <w:ind w:firstLine="357"/>
        <w:jc w:val="center"/>
        <w:rPr>
          <w:b/>
          <w:sz w:val="20"/>
          <w:szCs w:val="20"/>
        </w:rPr>
      </w:pPr>
      <w:r w:rsidRPr="00866A82">
        <w:rPr>
          <w:b/>
          <w:sz w:val="20"/>
          <w:szCs w:val="20"/>
        </w:rPr>
        <w:t>Рисунок 7. Распределение ответов респондентов на блок  вопросов: «Как Вы считаете, как перечисленные факторы могут влиять на интенсивность сексуальных контактов?».</w:t>
      </w:r>
    </w:p>
    <w:p w:rsidR="00D21180" w:rsidRPr="00866A82" w:rsidRDefault="00D21180" w:rsidP="00DF2632">
      <w:pPr>
        <w:spacing w:after="0" w:line="240" w:lineRule="auto"/>
        <w:ind w:firstLine="357"/>
        <w:jc w:val="both"/>
        <w:rPr>
          <w:b/>
          <w:sz w:val="28"/>
          <w:szCs w:val="28"/>
        </w:rPr>
      </w:pPr>
    </w:p>
    <w:p w:rsidR="00FF1A5B" w:rsidRPr="0063214A" w:rsidRDefault="0033326D" w:rsidP="00DF2632">
      <w:pPr>
        <w:spacing w:after="0"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по вопросам сексуальной информации, ее источников и качества, отметим следующее:</w:t>
      </w:r>
      <w:r w:rsidR="007F596F">
        <w:rPr>
          <w:sz w:val="28"/>
          <w:szCs w:val="28"/>
        </w:rPr>
        <w:t xml:space="preserve"> и</w:t>
      </w:r>
      <w:r w:rsidR="00FF1A5B" w:rsidRPr="0063214A">
        <w:rPr>
          <w:sz w:val="28"/>
          <w:szCs w:val="28"/>
        </w:rPr>
        <w:t xml:space="preserve">сточники информации о сексе столь же обширны, насколько обширны вообще социальные связи, однако при этом студенты </w:t>
      </w:r>
      <w:r w:rsidR="007F596F">
        <w:rPr>
          <w:sz w:val="28"/>
          <w:szCs w:val="28"/>
        </w:rPr>
        <w:t xml:space="preserve">и учащиеся </w:t>
      </w:r>
      <w:r w:rsidR="00FF1A5B" w:rsidRPr="0063214A">
        <w:rPr>
          <w:sz w:val="28"/>
          <w:szCs w:val="28"/>
        </w:rPr>
        <w:t xml:space="preserve">выделяют для себя наиболее авторитетные, к которым </w:t>
      </w:r>
      <w:r w:rsidR="00834005" w:rsidRPr="0063214A">
        <w:rPr>
          <w:sz w:val="28"/>
          <w:szCs w:val="28"/>
        </w:rPr>
        <w:t>относят,</w:t>
      </w:r>
      <w:r w:rsidR="00FF1A5B" w:rsidRPr="0063214A">
        <w:rPr>
          <w:sz w:val="28"/>
          <w:szCs w:val="28"/>
        </w:rPr>
        <w:t xml:space="preserve"> прежде </w:t>
      </w:r>
      <w:r w:rsidR="00834005" w:rsidRPr="0063214A">
        <w:rPr>
          <w:sz w:val="28"/>
          <w:szCs w:val="28"/>
        </w:rPr>
        <w:t>всего,</w:t>
      </w:r>
      <w:r w:rsidR="00FF1A5B" w:rsidRPr="0063214A">
        <w:rPr>
          <w:sz w:val="28"/>
          <w:szCs w:val="28"/>
        </w:rPr>
        <w:t xml:space="preserve"> своего сексуального партнера и </w:t>
      </w:r>
      <w:r w:rsidR="007F596F">
        <w:rPr>
          <w:sz w:val="28"/>
          <w:szCs w:val="28"/>
        </w:rPr>
        <w:t>интернет-сайты</w:t>
      </w:r>
      <w:r w:rsidR="00FF1A5B" w:rsidRPr="0063214A">
        <w:rPr>
          <w:sz w:val="28"/>
          <w:szCs w:val="28"/>
        </w:rPr>
        <w:t>.</w:t>
      </w:r>
      <w:r w:rsidR="00866A82">
        <w:rPr>
          <w:sz w:val="28"/>
          <w:szCs w:val="28"/>
        </w:rPr>
        <w:t xml:space="preserve"> А</w:t>
      </w:r>
      <w:r w:rsidR="00FF1A5B" w:rsidRPr="0063214A">
        <w:rPr>
          <w:sz w:val="28"/>
          <w:szCs w:val="28"/>
        </w:rPr>
        <w:t xml:space="preserve"> вот родители и семья</w:t>
      </w:r>
      <w:r>
        <w:rPr>
          <w:sz w:val="28"/>
          <w:szCs w:val="28"/>
        </w:rPr>
        <w:t>,</w:t>
      </w:r>
      <w:r w:rsidR="007F596F">
        <w:rPr>
          <w:sz w:val="28"/>
          <w:szCs w:val="28"/>
        </w:rPr>
        <w:t xml:space="preserve"> </w:t>
      </w:r>
      <w:r w:rsidR="00FF1A5B" w:rsidRPr="0063214A">
        <w:rPr>
          <w:sz w:val="28"/>
          <w:szCs w:val="28"/>
        </w:rPr>
        <w:t xml:space="preserve"> к сожалению</w:t>
      </w:r>
      <w:r>
        <w:rPr>
          <w:sz w:val="28"/>
          <w:szCs w:val="28"/>
        </w:rPr>
        <w:t>,</w:t>
      </w:r>
      <w:r w:rsidR="00FF1A5B" w:rsidRPr="0063214A">
        <w:rPr>
          <w:sz w:val="28"/>
          <w:szCs w:val="28"/>
        </w:rPr>
        <w:t xml:space="preserve"> </w:t>
      </w:r>
      <w:r w:rsidR="00866A82">
        <w:rPr>
          <w:sz w:val="28"/>
          <w:szCs w:val="28"/>
        </w:rPr>
        <w:t xml:space="preserve">играют в этом </w:t>
      </w:r>
      <w:r w:rsidR="00FF1A5B" w:rsidRPr="0063214A">
        <w:rPr>
          <w:sz w:val="28"/>
          <w:szCs w:val="28"/>
        </w:rPr>
        <w:t>далеко не первостепенную роль, да и обращаются с сексуальными проблемами к родителя</w:t>
      </w:r>
      <w:r w:rsidR="00866A82">
        <w:rPr>
          <w:sz w:val="28"/>
          <w:szCs w:val="28"/>
        </w:rPr>
        <w:t xml:space="preserve">м только половина респондентов </w:t>
      </w:r>
      <w:r w:rsidR="00FF1A5B" w:rsidRPr="0063214A">
        <w:rPr>
          <w:sz w:val="28"/>
          <w:szCs w:val="28"/>
        </w:rPr>
        <w:t xml:space="preserve">и то, далеко не по всем вопросам. Также респонденты отметили немаловажные факторы, влияющие на интенсивность сексуальных контактов, к которым отнесли наличие постоянного сексуального партнера, </w:t>
      </w:r>
      <w:r w:rsidR="002D169E">
        <w:rPr>
          <w:sz w:val="28"/>
          <w:szCs w:val="28"/>
        </w:rPr>
        <w:t xml:space="preserve">для парней </w:t>
      </w:r>
      <w:r w:rsidR="00FF1A5B" w:rsidRPr="0063214A">
        <w:rPr>
          <w:sz w:val="28"/>
          <w:szCs w:val="28"/>
        </w:rPr>
        <w:t xml:space="preserve">важно и хорошее финансовое состояние, место жительства при этом (общежитие или собственная квартира) особой роли не играет. </w:t>
      </w:r>
      <w:r>
        <w:rPr>
          <w:sz w:val="28"/>
          <w:szCs w:val="28"/>
        </w:rPr>
        <w:t xml:space="preserve">Студенты и </w:t>
      </w:r>
      <w:r w:rsidR="00990176">
        <w:rPr>
          <w:sz w:val="28"/>
          <w:szCs w:val="28"/>
        </w:rPr>
        <w:t>учащиеся,</w:t>
      </w:r>
      <w:r>
        <w:rPr>
          <w:sz w:val="28"/>
          <w:szCs w:val="28"/>
        </w:rPr>
        <w:t xml:space="preserve"> </w:t>
      </w:r>
      <w:r w:rsidR="00FF1A5B" w:rsidRPr="0063214A">
        <w:rPr>
          <w:sz w:val="28"/>
          <w:szCs w:val="28"/>
        </w:rPr>
        <w:t xml:space="preserve"> в </w:t>
      </w:r>
      <w:r w:rsidR="00990176" w:rsidRPr="0063214A">
        <w:rPr>
          <w:sz w:val="28"/>
          <w:szCs w:val="28"/>
        </w:rPr>
        <w:t>общем,</w:t>
      </w:r>
      <w:r w:rsidR="00FF1A5B" w:rsidRPr="0063214A">
        <w:rPr>
          <w:sz w:val="28"/>
          <w:szCs w:val="28"/>
        </w:rPr>
        <w:t xml:space="preserve"> проявля</w:t>
      </w:r>
      <w:r w:rsidR="00990176">
        <w:rPr>
          <w:sz w:val="28"/>
          <w:szCs w:val="28"/>
        </w:rPr>
        <w:t>ю</w:t>
      </w:r>
      <w:r w:rsidR="00FF1A5B" w:rsidRPr="0063214A">
        <w:rPr>
          <w:sz w:val="28"/>
          <w:szCs w:val="28"/>
        </w:rPr>
        <w:t>т немалый интерес к информации сексуального характера, но при этом призна</w:t>
      </w:r>
      <w:r w:rsidR="00990176">
        <w:rPr>
          <w:sz w:val="28"/>
          <w:szCs w:val="28"/>
        </w:rPr>
        <w:t>ю</w:t>
      </w:r>
      <w:r w:rsidR="00FF1A5B" w:rsidRPr="0063214A">
        <w:rPr>
          <w:sz w:val="28"/>
          <w:szCs w:val="28"/>
        </w:rPr>
        <w:t>т и то, что она все-таки должна быть чем-то ограничена, если не законодательством, то хотя бы рамками приличия.</w:t>
      </w:r>
    </w:p>
    <w:p w:rsidR="00866A82" w:rsidRDefault="00DF2632" w:rsidP="008F6FCA">
      <w:pPr>
        <w:spacing w:after="0" w:line="240" w:lineRule="auto"/>
        <w:ind w:firstLine="357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 </w:t>
      </w:r>
    </w:p>
    <w:p w:rsidR="00866A82" w:rsidRDefault="00DF2632" w:rsidP="008F6FCA">
      <w:pPr>
        <w:spacing w:after="0" w:line="240" w:lineRule="auto"/>
        <w:ind w:firstLine="357"/>
        <w:jc w:val="both"/>
        <w:rPr>
          <w:b/>
          <w:sz w:val="28"/>
          <w:szCs w:val="28"/>
        </w:rPr>
      </w:pPr>
      <w:r w:rsidRPr="0063214A">
        <w:rPr>
          <w:sz w:val="28"/>
          <w:szCs w:val="28"/>
        </w:rPr>
        <w:t xml:space="preserve">По результатам проведенного исследования можно сделать </w:t>
      </w:r>
      <w:r>
        <w:rPr>
          <w:sz w:val="28"/>
          <w:szCs w:val="28"/>
        </w:rPr>
        <w:t xml:space="preserve">несколько </w:t>
      </w:r>
      <w:r w:rsidRPr="00866A82">
        <w:rPr>
          <w:b/>
          <w:sz w:val="28"/>
          <w:szCs w:val="28"/>
        </w:rPr>
        <w:t>вывод</w:t>
      </w:r>
      <w:r w:rsidR="00866A82">
        <w:rPr>
          <w:b/>
          <w:sz w:val="28"/>
          <w:szCs w:val="28"/>
        </w:rPr>
        <w:t>ов:</w:t>
      </w:r>
    </w:p>
    <w:p w:rsidR="002D169E" w:rsidRPr="008B2419" w:rsidRDefault="008F6FCA" w:rsidP="008B2419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8B2419">
        <w:rPr>
          <w:sz w:val="28"/>
          <w:szCs w:val="28"/>
        </w:rPr>
        <w:t xml:space="preserve">Сексуальные ценности и установки студенчества не однородны, особенно ярко бросаются в глаза различия в ценностях и установках между парнями и девушками. Например, парни склонны считать более или менее приемлемый практически любой ненасильственный мотив для вступления в половую связь, девушки же более избирательны и критичны. Для парней секс – хорошее средство для поднятия самооценки, для девушки – средство </w:t>
      </w:r>
      <w:r w:rsidRPr="008B2419">
        <w:rPr>
          <w:sz w:val="28"/>
          <w:szCs w:val="28"/>
        </w:rPr>
        <w:lastRenderedPageBreak/>
        <w:t xml:space="preserve">раскрепощения. При этом остается ощутима разница в возрасте сексуального дебюта: парни в среднем на год </w:t>
      </w:r>
      <w:r w:rsidR="00866A82" w:rsidRPr="008B2419">
        <w:rPr>
          <w:sz w:val="28"/>
          <w:szCs w:val="28"/>
        </w:rPr>
        <w:t>позже</w:t>
      </w:r>
      <w:r w:rsidRPr="008B2419">
        <w:rPr>
          <w:sz w:val="28"/>
          <w:szCs w:val="28"/>
        </w:rPr>
        <w:t xml:space="preserve"> вступают в половую связь. Основными мотивами вступления в сексуальную связь остаются такие мотивы как: любовь к партнеру и стремление доставить/получить удовольствие, однако нередко встречаются и такие мотивы как удовлетворение простой физиологической потребности, любопытство. Сексологи отмечают, что при таких мотивах игнорируется психологическая сторона сексуальных отношений</w:t>
      </w:r>
      <w:r w:rsidR="008B2419">
        <w:rPr>
          <w:sz w:val="28"/>
          <w:szCs w:val="28"/>
        </w:rPr>
        <w:t>;</w:t>
      </w:r>
      <w:r w:rsidRPr="008B2419">
        <w:rPr>
          <w:sz w:val="28"/>
          <w:szCs w:val="28"/>
        </w:rPr>
        <w:t xml:space="preserve"> </w:t>
      </w:r>
    </w:p>
    <w:p w:rsidR="008F6FCA" w:rsidRPr="008B2419" w:rsidRDefault="008F6FCA" w:rsidP="008B2419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8B2419">
        <w:rPr>
          <w:sz w:val="28"/>
          <w:szCs w:val="28"/>
        </w:rPr>
        <w:t xml:space="preserve">Молодежь не связывает сексуальную жизнь исключительно с браком и семьей, </w:t>
      </w:r>
      <w:r w:rsidR="00866A82" w:rsidRPr="008B2419">
        <w:rPr>
          <w:sz w:val="28"/>
          <w:szCs w:val="28"/>
        </w:rPr>
        <w:t xml:space="preserve">менее </w:t>
      </w:r>
      <w:r w:rsidRPr="008B2419">
        <w:rPr>
          <w:sz w:val="28"/>
          <w:szCs w:val="28"/>
        </w:rPr>
        <w:t xml:space="preserve"> половин</w:t>
      </w:r>
      <w:r w:rsidR="00866A82" w:rsidRPr="008B2419">
        <w:rPr>
          <w:sz w:val="28"/>
          <w:szCs w:val="28"/>
        </w:rPr>
        <w:t>ы</w:t>
      </w:r>
      <w:r w:rsidRPr="008B2419">
        <w:rPr>
          <w:sz w:val="28"/>
          <w:szCs w:val="28"/>
        </w:rPr>
        <w:t xml:space="preserve"> не приемлет сексуальную измену, что говорит о том, что сексуальное раскрепощение часто сопровождается излишним эгоизмом и лицемерием, когда многие считают внебрачные половые отношения личным делом каждого. Девушки, кстати, более склонны к саморегуляции, часто перегибают с этим палку и готовы под саморегуляцию отнести практически все стороны сексуальной жизни. Слабый пол более склонен к оправданию гомосексуализма, парни в этом плане более традиционны и критичны</w:t>
      </w:r>
      <w:r w:rsidR="008B2419">
        <w:rPr>
          <w:sz w:val="28"/>
          <w:szCs w:val="28"/>
        </w:rPr>
        <w:t>;</w:t>
      </w:r>
    </w:p>
    <w:p w:rsidR="00B74F10" w:rsidRPr="008B2419" w:rsidRDefault="008F6FCA" w:rsidP="008B2419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8B2419">
        <w:rPr>
          <w:sz w:val="28"/>
          <w:szCs w:val="28"/>
        </w:rPr>
        <w:t xml:space="preserve">Ассоциативное представление о сексе у </w:t>
      </w:r>
      <w:r w:rsidR="002F74BE" w:rsidRPr="008B2419">
        <w:rPr>
          <w:sz w:val="28"/>
          <w:szCs w:val="28"/>
        </w:rPr>
        <w:t xml:space="preserve">молодежи </w:t>
      </w:r>
      <w:r w:rsidRPr="008B2419">
        <w:rPr>
          <w:sz w:val="28"/>
          <w:szCs w:val="28"/>
        </w:rPr>
        <w:t>основано на эмоционально-образном восприятии этого явления с превалирующим представлением о гедонистической функции секса, негативное восприятие, связанное с чувством страха и опасения, присуще чаще девушкам и людям, не и</w:t>
      </w:r>
      <w:r w:rsidR="002F74BE" w:rsidRPr="008B2419">
        <w:rPr>
          <w:sz w:val="28"/>
          <w:szCs w:val="28"/>
        </w:rPr>
        <w:t>меющих опыта сексуальных связей</w:t>
      </w:r>
      <w:r w:rsidR="008B2419">
        <w:rPr>
          <w:sz w:val="28"/>
          <w:szCs w:val="28"/>
        </w:rPr>
        <w:t>;</w:t>
      </w:r>
    </w:p>
    <w:p w:rsidR="008F6FCA" w:rsidRPr="0063214A" w:rsidRDefault="002F74BE" w:rsidP="008B2419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</w:pPr>
      <w:r w:rsidRPr="008B2419">
        <w:rPr>
          <w:sz w:val="28"/>
          <w:szCs w:val="28"/>
        </w:rPr>
        <w:t>С</w:t>
      </w:r>
      <w:r w:rsidR="008F6FCA" w:rsidRPr="008B2419">
        <w:rPr>
          <w:sz w:val="28"/>
          <w:szCs w:val="28"/>
        </w:rPr>
        <w:t xml:space="preserve">ексуальную свободу студенты </w:t>
      </w:r>
      <w:r w:rsidRPr="008B2419">
        <w:rPr>
          <w:sz w:val="28"/>
          <w:szCs w:val="28"/>
        </w:rPr>
        <w:t xml:space="preserve">и учащиеся </w:t>
      </w:r>
      <w:r w:rsidR="008F6FCA" w:rsidRPr="008B2419">
        <w:rPr>
          <w:sz w:val="28"/>
          <w:szCs w:val="28"/>
        </w:rPr>
        <w:t xml:space="preserve">трактуют как информационную, правовую и свободу от общественного осуждения и на этом фоне </w:t>
      </w:r>
      <w:r w:rsidR="00866A82" w:rsidRPr="008B2419">
        <w:rPr>
          <w:sz w:val="28"/>
          <w:szCs w:val="28"/>
        </w:rPr>
        <w:t xml:space="preserve">40% респондентов </w:t>
      </w:r>
      <w:r w:rsidR="008F6FCA" w:rsidRPr="008B2419">
        <w:rPr>
          <w:sz w:val="28"/>
          <w:szCs w:val="28"/>
        </w:rPr>
        <w:t>оценивают Республику Беларусь как в большей степени сексуально свободную страну</w:t>
      </w:r>
      <w:r w:rsidR="008B2419">
        <w:rPr>
          <w:sz w:val="28"/>
          <w:szCs w:val="28"/>
        </w:rPr>
        <w:t>;</w:t>
      </w:r>
    </w:p>
    <w:p w:rsidR="002D169E" w:rsidRPr="008B2419" w:rsidRDefault="002F74BE" w:rsidP="008B2419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8B2419">
        <w:rPr>
          <w:sz w:val="28"/>
          <w:szCs w:val="28"/>
        </w:rPr>
        <w:t>На  формирование сексуальных установок молодежи немалое влияние оказывают СМИ</w:t>
      </w:r>
      <w:r w:rsidR="00866A82" w:rsidRPr="008B2419">
        <w:rPr>
          <w:sz w:val="28"/>
          <w:szCs w:val="28"/>
        </w:rPr>
        <w:t xml:space="preserve"> (главным образом Интернет)</w:t>
      </w:r>
      <w:r w:rsidRPr="008B2419">
        <w:rPr>
          <w:sz w:val="28"/>
          <w:szCs w:val="28"/>
        </w:rPr>
        <w:t>, однако наиболее авторитетными в вопросах сексуального характера все же признается сексуальный партнер. Влияние семьи и родителей на сексуальные установки и поведение невелико</w:t>
      </w:r>
      <w:r w:rsidR="008B2419">
        <w:rPr>
          <w:sz w:val="28"/>
          <w:szCs w:val="28"/>
        </w:rPr>
        <w:t>;</w:t>
      </w:r>
      <w:r w:rsidRPr="008B2419">
        <w:rPr>
          <w:sz w:val="28"/>
          <w:szCs w:val="28"/>
        </w:rPr>
        <w:t xml:space="preserve"> </w:t>
      </w:r>
    </w:p>
    <w:p w:rsidR="002D169E" w:rsidRPr="008B2419" w:rsidRDefault="002D169E" w:rsidP="008B2419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8B2419">
        <w:rPr>
          <w:sz w:val="28"/>
          <w:szCs w:val="28"/>
        </w:rPr>
        <w:t>Потребителями секс-индустрии, а в особенности информации сексуального характера, в большей степени являются юноши, помимо этого можно говорить о том, что порно-сайты являются самым распространенным и потребляемым продуктом данной индустрии</w:t>
      </w:r>
      <w:r w:rsidR="008B2419">
        <w:rPr>
          <w:sz w:val="28"/>
          <w:szCs w:val="28"/>
        </w:rPr>
        <w:t>;</w:t>
      </w:r>
      <w:r w:rsidRPr="008B2419">
        <w:rPr>
          <w:sz w:val="28"/>
          <w:szCs w:val="28"/>
        </w:rPr>
        <w:t xml:space="preserve"> </w:t>
      </w:r>
    </w:p>
    <w:p w:rsidR="00D82526" w:rsidRPr="008B2419" w:rsidRDefault="00D82526" w:rsidP="008B2419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8B2419">
        <w:rPr>
          <w:sz w:val="28"/>
          <w:szCs w:val="28"/>
        </w:rPr>
        <w:t>Что касается вопросов безопасного и ответственного сексуального поведения наших респондентов, то с этим не все гладко.</w:t>
      </w:r>
      <w:r w:rsidR="00F65312" w:rsidRPr="008B2419">
        <w:rPr>
          <w:sz w:val="28"/>
          <w:szCs w:val="28"/>
        </w:rPr>
        <w:t xml:space="preserve"> Проведенное исследование показало ран</w:t>
      </w:r>
      <w:r w:rsidR="008B2419" w:rsidRPr="008B2419">
        <w:rPr>
          <w:sz w:val="28"/>
          <w:szCs w:val="28"/>
        </w:rPr>
        <w:t>н</w:t>
      </w:r>
      <w:r w:rsidR="00F65312" w:rsidRPr="008B2419">
        <w:rPr>
          <w:sz w:val="28"/>
          <w:szCs w:val="28"/>
        </w:rPr>
        <w:t>ее начало половой жизни, плохую осведомленность о методах и средствах контрацепции и недостаточное их использование, не высокий уровень знаний в вопросах профилактики ИППП. Все эти факторы являются риском наступления различных негативных последствий, борьба с которыми требует больших ресурсов, нежели  просветительская работа, направленная на их предотвращение</w:t>
      </w:r>
      <w:r w:rsidR="008B2419">
        <w:rPr>
          <w:sz w:val="28"/>
          <w:szCs w:val="28"/>
        </w:rPr>
        <w:t>;</w:t>
      </w:r>
    </w:p>
    <w:p w:rsidR="00A94D30" w:rsidRPr="008B2419" w:rsidRDefault="00A94D30" w:rsidP="008B2419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8B2419">
        <w:rPr>
          <w:sz w:val="28"/>
          <w:szCs w:val="28"/>
        </w:rPr>
        <w:t xml:space="preserve">Наряду с необходимостью формирования у подростков и молодежи ответственного и позитивного отношения к сохранению репродуктивного </w:t>
      </w:r>
      <w:r w:rsidRPr="008B2419">
        <w:rPr>
          <w:sz w:val="28"/>
          <w:szCs w:val="28"/>
        </w:rPr>
        <w:lastRenderedPageBreak/>
        <w:t xml:space="preserve">здоровья, необходимо заблаговременное формирование такого же отношения к созданию семьи и родительству, особенно принимая во внимание неблагоприятные демографические тенденции. </w:t>
      </w:r>
    </w:p>
    <w:p w:rsidR="00DF2632" w:rsidRPr="0063214A" w:rsidRDefault="00DF2632" w:rsidP="007F66D6">
      <w:pPr>
        <w:spacing w:after="0" w:line="240" w:lineRule="auto"/>
        <w:ind w:firstLine="357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проведенного исследования можно дать следующие </w:t>
      </w:r>
      <w:r w:rsidRPr="007F66D6">
        <w:rPr>
          <w:i/>
          <w:sz w:val="28"/>
          <w:szCs w:val="28"/>
        </w:rPr>
        <w:t>рекомендации:</w:t>
      </w:r>
      <w:r w:rsidRPr="0063214A">
        <w:rPr>
          <w:sz w:val="28"/>
          <w:szCs w:val="28"/>
        </w:rPr>
        <w:t xml:space="preserve"> </w:t>
      </w:r>
    </w:p>
    <w:p w:rsidR="00DF2632" w:rsidRDefault="00DF2632" w:rsidP="002F74BE">
      <w:pPr>
        <w:numPr>
          <w:ilvl w:val="0"/>
          <w:numId w:val="1"/>
        </w:numPr>
        <w:tabs>
          <w:tab w:val="clear" w:pos="1077"/>
          <w:tab w:val="num" w:pos="0"/>
        </w:tabs>
        <w:spacing w:after="0" w:line="240" w:lineRule="auto"/>
        <w:ind w:left="0" w:firstLine="544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Для поднятия авторитета семьи и родителей в вопросах сексуального характера, </w:t>
      </w:r>
      <w:r w:rsidR="008B2419">
        <w:rPr>
          <w:sz w:val="28"/>
          <w:szCs w:val="28"/>
        </w:rPr>
        <w:t xml:space="preserve">рекомендуем  </w:t>
      </w:r>
      <w:r w:rsidRPr="0063214A">
        <w:rPr>
          <w:sz w:val="28"/>
          <w:szCs w:val="28"/>
        </w:rPr>
        <w:t>проводить тренинги с родителями, чьи дети вступают в возраст полового созревания (1</w:t>
      </w:r>
      <w:r w:rsidR="008B2419">
        <w:rPr>
          <w:sz w:val="28"/>
          <w:szCs w:val="28"/>
        </w:rPr>
        <w:t>1</w:t>
      </w:r>
      <w:r w:rsidRPr="0063214A">
        <w:rPr>
          <w:sz w:val="28"/>
          <w:szCs w:val="28"/>
        </w:rPr>
        <w:t xml:space="preserve">-14 лет), </w:t>
      </w:r>
      <w:r w:rsidR="002F74BE">
        <w:rPr>
          <w:sz w:val="28"/>
          <w:szCs w:val="28"/>
        </w:rPr>
        <w:t>обеспечивать</w:t>
      </w:r>
      <w:r w:rsidRPr="0063214A">
        <w:rPr>
          <w:sz w:val="28"/>
          <w:szCs w:val="28"/>
        </w:rPr>
        <w:t xml:space="preserve"> их подготовленной литературой с рекомендациями по ведению беседы с </w:t>
      </w:r>
      <w:r w:rsidR="00DE56FC">
        <w:rPr>
          <w:sz w:val="28"/>
          <w:szCs w:val="28"/>
        </w:rPr>
        <w:t xml:space="preserve">подростками </w:t>
      </w:r>
      <w:r w:rsidRPr="0063214A">
        <w:rPr>
          <w:sz w:val="28"/>
          <w:szCs w:val="28"/>
        </w:rPr>
        <w:t xml:space="preserve">на сексуальную тематику.  </w:t>
      </w:r>
    </w:p>
    <w:p w:rsidR="00DF2632" w:rsidRDefault="00DF2632" w:rsidP="002F74BE">
      <w:pPr>
        <w:numPr>
          <w:ilvl w:val="0"/>
          <w:numId w:val="1"/>
        </w:numPr>
        <w:tabs>
          <w:tab w:val="clear" w:pos="1077"/>
          <w:tab w:val="num" w:pos="0"/>
        </w:tabs>
        <w:spacing w:after="0" w:line="240" w:lineRule="auto"/>
        <w:ind w:left="0" w:firstLine="544"/>
        <w:jc w:val="both"/>
        <w:rPr>
          <w:sz w:val="28"/>
          <w:szCs w:val="28"/>
        </w:rPr>
      </w:pPr>
      <w:r w:rsidRPr="0063214A">
        <w:rPr>
          <w:sz w:val="28"/>
          <w:szCs w:val="28"/>
        </w:rPr>
        <w:t>Для повышения информированности школьников</w:t>
      </w:r>
      <w:r w:rsidR="008B2419">
        <w:rPr>
          <w:sz w:val="28"/>
          <w:szCs w:val="28"/>
        </w:rPr>
        <w:t xml:space="preserve">, учащихся и студентов в вопросах репродуктивного здоровья, медицинским </w:t>
      </w:r>
      <w:r w:rsidR="00DE56FC">
        <w:rPr>
          <w:sz w:val="28"/>
          <w:szCs w:val="28"/>
        </w:rPr>
        <w:t xml:space="preserve">и педагогическим </w:t>
      </w:r>
      <w:r w:rsidR="008B2419">
        <w:rPr>
          <w:sz w:val="28"/>
          <w:szCs w:val="28"/>
        </w:rPr>
        <w:t>работникам  необходимо усилить информационно-профилактическую работу в этом напр</w:t>
      </w:r>
      <w:r w:rsidR="00DE56FC">
        <w:rPr>
          <w:sz w:val="28"/>
          <w:szCs w:val="28"/>
        </w:rPr>
        <w:t>а</w:t>
      </w:r>
      <w:r w:rsidR="008B2419">
        <w:rPr>
          <w:sz w:val="28"/>
          <w:szCs w:val="28"/>
        </w:rPr>
        <w:t xml:space="preserve">влении; </w:t>
      </w:r>
      <w:r w:rsidRPr="0063214A">
        <w:rPr>
          <w:sz w:val="28"/>
          <w:szCs w:val="28"/>
        </w:rPr>
        <w:t>в обязанность психолога</w:t>
      </w:r>
      <w:r w:rsidR="00B74F10">
        <w:rPr>
          <w:sz w:val="28"/>
          <w:szCs w:val="28"/>
        </w:rPr>
        <w:t xml:space="preserve"> учебного заведения</w:t>
      </w:r>
      <w:r w:rsidRPr="0063214A">
        <w:rPr>
          <w:sz w:val="28"/>
          <w:szCs w:val="28"/>
        </w:rPr>
        <w:t xml:space="preserve"> внести необходимость консультирования по вопросам сексуальных отношений отдельных людей и молодых пар. </w:t>
      </w:r>
    </w:p>
    <w:p w:rsidR="00DF2632" w:rsidRDefault="00DF2632" w:rsidP="002F74BE">
      <w:pPr>
        <w:numPr>
          <w:ilvl w:val="0"/>
          <w:numId w:val="1"/>
        </w:numPr>
        <w:tabs>
          <w:tab w:val="clear" w:pos="1077"/>
          <w:tab w:val="num" w:pos="0"/>
        </w:tabs>
        <w:spacing w:after="0" w:line="240" w:lineRule="auto"/>
        <w:ind w:left="0" w:firstLine="544"/>
        <w:jc w:val="both"/>
        <w:rPr>
          <w:sz w:val="28"/>
          <w:szCs w:val="28"/>
        </w:rPr>
      </w:pPr>
      <w:r w:rsidRPr="0063214A">
        <w:rPr>
          <w:sz w:val="28"/>
          <w:szCs w:val="28"/>
        </w:rPr>
        <w:t>Для создани</w:t>
      </w:r>
      <w:r w:rsidR="0033134C">
        <w:rPr>
          <w:sz w:val="28"/>
          <w:szCs w:val="28"/>
        </w:rPr>
        <w:t>я</w:t>
      </w:r>
      <w:r w:rsidRPr="0063214A">
        <w:rPr>
          <w:sz w:val="28"/>
          <w:szCs w:val="28"/>
        </w:rPr>
        <w:t xml:space="preserve"> таких сексуальных установок, которые бы позволили вывести институт семьи из кризиса</w:t>
      </w:r>
      <w:r w:rsidR="008B2419">
        <w:rPr>
          <w:sz w:val="28"/>
          <w:szCs w:val="28"/>
        </w:rPr>
        <w:t>,</w:t>
      </w:r>
      <w:r w:rsidRPr="0063214A">
        <w:rPr>
          <w:sz w:val="28"/>
          <w:szCs w:val="28"/>
        </w:rPr>
        <w:t xml:space="preserve"> необходимо вести на государственном уровне рекламную к</w:t>
      </w:r>
      <w:r w:rsidR="0033134C">
        <w:rPr>
          <w:sz w:val="28"/>
          <w:szCs w:val="28"/>
        </w:rPr>
        <w:t>а</w:t>
      </w:r>
      <w:r w:rsidRPr="0063214A">
        <w:rPr>
          <w:sz w:val="28"/>
          <w:szCs w:val="28"/>
        </w:rPr>
        <w:t>мпанию по пропаганде моногамности семейных отношений, осуж</w:t>
      </w:r>
      <w:r>
        <w:rPr>
          <w:sz w:val="28"/>
          <w:szCs w:val="28"/>
        </w:rPr>
        <w:t>дению внебрачных половых связей.</w:t>
      </w:r>
    </w:p>
    <w:p w:rsidR="00DF2632" w:rsidRPr="00970094" w:rsidRDefault="00DF2632" w:rsidP="002F74BE">
      <w:pPr>
        <w:numPr>
          <w:ilvl w:val="0"/>
          <w:numId w:val="1"/>
        </w:numPr>
        <w:tabs>
          <w:tab w:val="clear" w:pos="1077"/>
          <w:tab w:val="num" w:pos="0"/>
        </w:tabs>
        <w:spacing w:after="0" w:line="240" w:lineRule="auto"/>
        <w:ind w:left="0" w:firstLine="544"/>
        <w:jc w:val="both"/>
        <w:rPr>
          <w:sz w:val="28"/>
          <w:szCs w:val="28"/>
        </w:rPr>
      </w:pPr>
      <w:r w:rsidRPr="0063214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3214A">
        <w:rPr>
          <w:sz w:val="28"/>
          <w:szCs w:val="28"/>
        </w:rPr>
        <w:t xml:space="preserve">ля постоянного мониторинга ситуации необходимо регулярно проводить социологические исследования по данной проблематике и на их основе вырабатывать государственную политику в этой сфере. </w:t>
      </w:r>
    </w:p>
    <w:p w:rsidR="0033326D" w:rsidRDefault="0033326D" w:rsidP="00FF1A5B">
      <w:pPr>
        <w:spacing w:line="360" w:lineRule="auto"/>
        <w:ind w:firstLine="360"/>
        <w:jc w:val="both"/>
        <w:rPr>
          <w:sz w:val="28"/>
          <w:szCs w:val="28"/>
        </w:rPr>
      </w:pPr>
    </w:p>
    <w:p w:rsidR="00DE56FC" w:rsidRPr="00DE56FC" w:rsidRDefault="00DE56FC" w:rsidP="00DE56FC">
      <w:pPr>
        <w:spacing w:after="0" w:line="240" w:lineRule="exact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DE56FC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Социолог отдела </w:t>
      </w:r>
    </w:p>
    <w:p w:rsidR="00DE56FC" w:rsidRPr="00DE56FC" w:rsidRDefault="00DE56FC" w:rsidP="00DE56FC">
      <w:pPr>
        <w:spacing w:after="0" w:line="240" w:lineRule="exact"/>
        <w:jc w:val="both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DE56FC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общественного здоровья  </w:t>
      </w:r>
    </w:p>
    <w:p w:rsidR="00DE56FC" w:rsidRPr="00DE56FC" w:rsidRDefault="00DE56FC" w:rsidP="00DE56FC">
      <w:pPr>
        <w:spacing w:after="0" w:line="240" w:lineRule="exact"/>
        <w:jc w:val="both"/>
        <w:rPr>
          <w:rFonts w:asciiTheme="minorHAnsi" w:eastAsiaTheme="minorHAnsi" w:hAnsiTheme="minorHAnsi"/>
          <w:lang w:eastAsia="en-US"/>
        </w:rPr>
      </w:pPr>
      <w:r w:rsidRPr="00DE56FC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УЗ «МОЦГЭ и ОЗ»                                                                     Богданова М.А.</w:t>
      </w:r>
    </w:p>
    <w:p w:rsidR="0033326D" w:rsidRDefault="0033326D" w:rsidP="00DE56FC">
      <w:pPr>
        <w:spacing w:line="360" w:lineRule="auto"/>
        <w:jc w:val="both"/>
        <w:rPr>
          <w:sz w:val="28"/>
          <w:szCs w:val="28"/>
        </w:rPr>
      </w:pPr>
    </w:p>
    <w:sectPr w:rsidR="0033326D" w:rsidSect="00FF1D4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41" w:rsidRDefault="001A4941" w:rsidP="00DE56FC">
      <w:pPr>
        <w:spacing w:after="0" w:line="240" w:lineRule="auto"/>
      </w:pPr>
      <w:r>
        <w:separator/>
      </w:r>
    </w:p>
  </w:endnote>
  <w:endnote w:type="continuationSeparator" w:id="0">
    <w:p w:rsidR="001A4941" w:rsidRDefault="001A4941" w:rsidP="00DE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2002826"/>
      <w:docPartObj>
        <w:docPartGallery w:val="Page Numbers (Bottom of Page)"/>
        <w:docPartUnique/>
      </w:docPartObj>
    </w:sdtPr>
    <w:sdtContent>
      <w:p w:rsidR="00DE56FC" w:rsidRDefault="00D3507E">
        <w:pPr>
          <w:pStyle w:val="aa"/>
          <w:jc w:val="right"/>
        </w:pPr>
        <w:r>
          <w:fldChar w:fldCharType="begin"/>
        </w:r>
        <w:r w:rsidR="00DE56FC">
          <w:instrText>PAGE   \* MERGEFORMAT</w:instrText>
        </w:r>
        <w:r>
          <w:fldChar w:fldCharType="separate"/>
        </w:r>
        <w:r w:rsidR="00BC1588">
          <w:rPr>
            <w:noProof/>
          </w:rPr>
          <w:t>27</w:t>
        </w:r>
        <w:r>
          <w:fldChar w:fldCharType="end"/>
        </w:r>
      </w:p>
    </w:sdtContent>
  </w:sdt>
  <w:p w:rsidR="00DE56FC" w:rsidRDefault="00DE56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41" w:rsidRDefault="001A4941" w:rsidP="00DE56FC">
      <w:pPr>
        <w:spacing w:after="0" w:line="240" w:lineRule="auto"/>
      </w:pPr>
      <w:r>
        <w:separator/>
      </w:r>
    </w:p>
  </w:footnote>
  <w:footnote w:type="continuationSeparator" w:id="0">
    <w:p w:rsidR="001A4941" w:rsidRDefault="001A4941" w:rsidP="00DE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E7F"/>
    <w:multiLevelType w:val="hybridMultilevel"/>
    <w:tmpl w:val="4D4A752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AD95821"/>
    <w:multiLevelType w:val="hybridMultilevel"/>
    <w:tmpl w:val="6FA23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2E6"/>
    <w:rsid w:val="0000415C"/>
    <w:rsid w:val="0000666E"/>
    <w:rsid w:val="0001400C"/>
    <w:rsid w:val="000161C0"/>
    <w:rsid w:val="00025362"/>
    <w:rsid w:val="00034BB7"/>
    <w:rsid w:val="00043EF3"/>
    <w:rsid w:val="00045628"/>
    <w:rsid w:val="00047B5A"/>
    <w:rsid w:val="000512C2"/>
    <w:rsid w:val="000538AD"/>
    <w:rsid w:val="00064456"/>
    <w:rsid w:val="00066095"/>
    <w:rsid w:val="00070487"/>
    <w:rsid w:val="00071681"/>
    <w:rsid w:val="0007462D"/>
    <w:rsid w:val="000A4D1E"/>
    <w:rsid w:val="000A5148"/>
    <w:rsid w:val="000B5AFE"/>
    <w:rsid w:val="000B6966"/>
    <w:rsid w:val="000C1C82"/>
    <w:rsid w:val="000C24A4"/>
    <w:rsid w:val="000E2DB1"/>
    <w:rsid w:val="000F5C68"/>
    <w:rsid w:val="000F611F"/>
    <w:rsid w:val="00103E3E"/>
    <w:rsid w:val="001065EB"/>
    <w:rsid w:val="001242D5"/>
    <w:rsid w:val="00135F1E"/>
    <w:rsid w:val="0014133D"/>
    <w:rsid w:val="001521B7"/>
    <w:rsid w:val="00156C60"/>
    <w:rsid w:val="00164DF6"/>
    <w:rsid w:val="00172223"/>
    <w:rsid w:val="00175EB9"/>
    <w:rsid w:val="00180007"/>
    <w:rsid w:val="00186336"/>
    <w:rsid w:val="0019485B"/>
    <w:rsid w:val="001A4941"/>
    <w:rsid w:val="001A4D54"/>
    <w:rsid w:val="001A4E58"/>
    <w:rsid w:val="001B311D"/>
    <w:rsid w:val="001C74D8"/>
    <w:rsid w:val="001D1840"/>
    <w:rsid w:val="001E17AF"/>
    <w:rsid w:val="001F4293"/>
    <w:rsid w:val="0020542D"/>
    <w:rsid w:val="00220FEA"/>
    <w:rsid w:val="0022229A"/>
    <w:rsid w:val="00232E08"/>
    <w:rsid w:val="00234751"/>
    <w:rsid w:val="002372BC"/>
    <w:rsid w:val="00242A4F"/>
    <w:rsid w:val="002516A7"/>
    <w:rsid w:val="002542EE"/>
    <w:rsid w:val="00261E99"/>
    <w:rsid w:val="00262CFE"/>
    <w:rsid w:val="00264B9B"/>
    <w:rsid w:val="00267936"/>
    <w:rsid w:val="0028063D"/>
    <w:rsid w:val="00282398"/>
    <w:rsid w:val="002A1EE2"/>
    <w:rsid w:val="002A4A83"/>
    <w:rsid w:val="002B0D70"/>
    <w:rsid w:val="002B0F71"/>
    <w:rsid w:val="002B3380"/>
    <w:rsid w:val="002C34E2"/>
    <w:rsid w:val="002C36D7"/>
    <w:rsid w:val="002C390E"/>
    <w:rsid w:val="002C4000"/>
    <w:rsid w:val="002C50B7"/>
    <w:rsid w:val="002D0F0C"/>
    <w:rsid w:val="002D169E"/>
    <w:rsid w:val="002D73DF"/>
    <w:rsid w:val="002F2FA0"/>
    <w:rsid w:val="002F3785"/>
    <w:rsid w:val="002F5A88"/>
    <w:rsid w:val="002F74BE"/>
    <w:rsid w:val="00311346"/>
    <w:rsid w:val="00313035"/>
    <w:rsid w:val="003260C4"/>
    <w:rsid w:val="0032618E"/>
    <w:rsid w:val="0033057F"/>
    <w:rsid w:val="0033134C"/>
    <w:rsid w:val="0033326D"/>
    <w:rsid w:val="00335E88"/>
    <w:rsid w:val="00355E7D"/>
    <w:rsid w:val="00355F6A"/>
    <w:rsid w:val="00360D78"/>
    <w:rsid w:val="00361368"/>
    <w:rsid w:val="00366068"/>
    <w:rsid w:val="0038254C"/>
    <w:rsid w:val="00383C75"/>
    <w:rsid w:val="00384CE3"/>
    <w:rsid w:val="00386BF7"/>
    <w:rsid w:val="00393A52"/>
    <w:rsid w:val="00393C86"/>
    <w:rsid w:val="003A4C63"/>
    <w:rsid w:val="003A740F"/>
    <w:rsid w:val="003B1414"/>
    <w:rsid w:val="003B4B50"/>
    <w:rsid w:val="003D4B5D"/>
    <w:rsid w:val="003E6E88"/>
    <w:rsid w:val="003F0861"/>
    <w:rsid w:val="003F3C5F"/>
    <w:rsid w:val="003F76CA"/>
    <w:rsid w:val="00400D00"/>
    <w:rsid w:val="00412A74"/>
    <w:rsid w:val="00437D3B"/>
    <w:rsid w:val="00440628"/>
    <w:rsid w:val="00447EF0"/>
    <w:rsid w:val="00455D77"/>
    <w:rsid w:val="00460608"/>
    <w:rsid w:val="00465D52"/>
    <w:rsid w:val="00470FAC"/>
    <w:rsid w:val="00477933"/>
    <w:rsid w:val="00477B9D"/>
    <w:rsid w:val="00484E72"/>
    <w:rsid w:val="0048552B"/>
    <w:rsid w:val="004A0127"/>
    <w:rsid w:val="004A7B0E"/>
    <w:rsid w:val="004C0E78"/>
    <w:rsid w:val="004C29C1"/>
    <w:rsid w:val="004D3E94"/>
    <w:rsid w:val="004E580B"/>
    <w:rsid w:val="004F6D2C"/>
    <w:rsid w:val="00503FBA"/>
    <w:rsid w:val="0051692F"/>
    <w:rsid w:val="00521C17"/>
    <w:rsid w:val="00524399"/>
    <w:rsid w:val="00530ADB"/>
    <w:rsid w:val="00532557"/>
    <w:rsid w:val="00551415"/>
    <w:rsid w:val="00552AA8"/>
    <w:rsid w:val="00556250"/>
    <w:rsid w:val="00563975"/>
    <w:rsid w:val="00564388"/>
    <w:rsid w:val="005654C8"/>
    <w:rsid w:val="00580511"/>
    <w:rsid w:val="0058084C"/>
    <w:rsid w:val="00580BCE"/>
    <w:rsid w:val="00582209"/>
    <w:rsid w:val="00583EB4"/>
    <w:rsid w:val="005B576C"/>
    <w:rsid w:val="005C128E"/>
    <w:rsid w:val="005D2747"/>
    <w:rsid w:val="005D6B61"/>
    <w:rsid w:val="005E786A"/>
    <w:rsid w:val="005F2C3C"/>
    <w:rsid w:val="00614B86"/>
    <w:rsid w:val="00623127"/>
    <w:rsid w:val="00624F78"/>
    <w:rsid w:val="00625B67"/>
    <w:rsid w:val="0063185D"/>
    <w:rsid w:val="00634FC5"/>
    <w:rsid w:val="006405B6"/>
    <w:rsid w:val="0066104D"/>
    <w:rsid w:val="00666AE9"/>
    <w:rsid w:val="006714A3"/>
    <w:rsid w:val="0067614A"/>
    <w:rsid w:val="006A2756"/>
    <w:rsid w:val="006A3CE9"/>
    <w:rsid w:val="006A4B18"/>
    <w:rsid w:val="006C7246"/>
    <w:rsid w:val="006E3321"/>
    <w:rsid w:val="00703B00"/>
    <w:rsid w:val="007335E4"/>
    <w:rsid w:val="007341A9"/>
    <w:rsid w:val="007451CF"/>
    <w:rsid w:val="00750D33"/>
    <w:rsid w:val="0076286C"/>
    <w:rsid w:val="00783632"/>
    <w:rsid w:val="007868DA"/>
    <w:rsid w:val="007A475D"/>
    <w:rsid w:val="007A7515"/>
    <w:rsid w:val="007C055D"/>
    <w:rsid w:val="007C2A29"/>
    <w:rsid w:val="007C68A2"/>
    <w:rsid w:val="007E3C49"/>
    <w:rsid w:val="007E4CFE"/>
    <w:rsid w:val="007F45FE"/>
    <w:rsid w:val="007F5149"/>
    <w:rsid w:val="007F596F"/>
    <w:rsid w:val="007F66D6"/>
    <w:rsid w:val="008013E0"/>
    <w:rsid w:val="00801EEA"/>
    <w:rsid w:val="008151C5"/>
    <w:rsid w:val="00816CCB"/>
    <w:rsid w:val="008206E2"/>
    <w:rsid w:val="00823812"/>
    <w:rsid w:val="00827BDA"/>
    <w:rsid w:val="00834005"/>
    <w:rsid w:val="00842F91"/>
    <w:rsid w:val="00846760"/>
    <w:rsid w:val="00856CAF"/>
    <w:rsid w:val="008623BD"/>
    <w:rsid w:val="008637E8"/>
    <w:rsid w:val="00866A82"/>
    <w:rsid w:val="008706BE"/>
    <w:rsid w:val="008833D5"/>
    <w:rsid w:val="00883B55"/>
    <w:rsid w:val="00885284"/>
    <w:rsid w:val="0089590C"/>
    <w:rsid w:val="008A0B1A"/>
    <w:rsid w:val="008B2419"/>
    <w:rsid w:val="008B3AAB"/>
    <w:rsid w:val="008D4D89"/>
    <w:rsid w:val="008D6B52"/>
    <w:rsid w:val="008E01CA"/>
    <w:rsid w:val="008E1223"/>
    <w:rsid w:val="008E2159"/>
    <w:rsid w:val="008E671D"/>
    <w:rsid w:val="008F0498"/>
    <w:rsid w:val="008F0ECC"/>
    <w:rsid w:val="008F6FCA"/>
    <w:rsid w:val="00903614"/>
    <w:rsid w:val="00906621"/>
    <w:rsid w:val="00911480"/>
    <w:rsid w:val="009212E6"/>
    <w:rsid w:val="00922A21"/>
    <w:rsid w:val="00930525"/>
    <w:rsid w:val="00934845"/>
    <w:rsid w:val="00942EFB"/>
    <w:rsid w:val="00942F04"/>
    <w:rsid w:val="00956877"/>
    <w:rsid w:val="00975AC2"/>
    <w:rsid w:val="00976AE7"/>
    <w:rsid w:val="00976EC6"/>
    <w:rsid w:val="00980CF4"/>
    <w:rsid w:val="0098784A"/>
    <w:rsid w:val="00990176"/>
    <w:rsid w:val="00992A93"/>
    <w:rsid w:val="009A15B0"/>
    <w:rsid w:val="009A2151"/>
    <w:rsid w:val="009A378B"/>
    <w:rsid w:val="009A727B"/>
    <w:rsid w:val="009A76F5"/>
    <w:rsid w:val="009B2CA7"/>
    <w:rsid w:val="009B753C"/>
    <w:rsid w:val="009D702E"/>
    <w:rsid w:val="009E1682"/>
    <w:rsid w:val="009E1C63"/>
    <w:rsid w:val="009E494C"/>
    <w:rsid w:val="00A0009F"/>
    <w:rsid w:val="00A00EE1"/>
    <w:rsid w:val="00A107DA"/>
    <w:rsid w:val="00A10B6A"/>
    <w:rsid w:val="00A1607A"/>
    <w:rsid w:val="00A220D2"/>
    <w:rsid w:val="00A266C3"/>
    <w:rsid w:val="00A34F43"/>
    <w:rsid w:val="00A36BD9"/>
    <w:rsid w:val="00A3709A"/>
    <w:rsid w:val="00A3755A"/>
    <w:rsid w:val="00A428C6"/>
    <w:rsid w:val="00A45BE5"/>
    <w:rsid w:val="00A56D65"/>
    <w:rsid w:val="00A8499F"/>
    <w:rsid w:val="00A93A6B"/>
    <w:rsid w:val="00A93E47"/>
    <w:rsid w:val="00A94D30"/>
    <w:rsid w:val="00AB75AA"/>
    <w:rsid w:val="00AC1641"/>
    <w:rsid w:val="00AC16FC"/>
    <w:rsid w:val="00AD4160"/>
    <w:rsid w:val="00AD5AC2"/>
    <w:rsid w:val="00AF7237"/>
    <w:rsid w:val="00B138C3"/>
    <w:rsid w:val="00B23EA8"/>
    <w:rsid w:val="00B32359"/>
    <w:rsid w:val="00B379DD"/>
    <w:rsid w:val="00B4353D"/>
    <w:rsid w:val="00B50961"/>
    <w:rsid w:val="00B54E3A"/>
    <w:rsid w:val="00B55D10"/>
    <w:rsid w:val="00B653B9"/>
    <w:rsid w:val="00B74F10"/>
    <w:rsid w:val="00B74F52"/>
    <w:rsid w:val="00B81048"/>
    <w:rsid w:val="00B84D86"/>
    <w:rsid w:val="00BA102C"/>
    <w:rsid w:val="00BA2748"/>
    <w:rsid w:val="00BB2A18"/>
    <w:rsid w:val="00BB48BD"/>
    <w:rsid w:val="00BC08F7"/>
    <w:rsid w:val="00BC1588"/>
    <w:rsid w:val="00BC16B9"/>
    <w:rsid w:val="00BC3540"/>
    <w:rsid w:val="00BC509D"/>
    <w:rsid w:val="00BD564D"/>
    <w:rsid w:val="00BD66FB"/>
    <w:rsid w:val="00BE270E"/>
    <w:rsid w:val="00C03A71"/>
    <w:rsid w:val="00C07062"/>
    <w:rsid w:val="00C14FFD"/>
    <w:rsid w:val="00C20688"/>
    <w:rsid w:val="00C232A9"/>
    <w:rsid w:val="00C367BE"/>
    <w:rsid w:val="00C37CE0"/>
    <w:rsid w:val="00C52D4C"/>
    <w:rsid w:val="00C55144"/>
    <w:rsid w:val="00C5685F"/>
    <w:rsid w:val="00C6378C"/>
    <w:rsid w:val="00C72A7E"/>
    <w:rsid w:val="00C94AEB"/>
    <w:rsid w:val="00CB1576"/>
    <w:rsid w:val="00CB2598"/>
    <w:rsid w:val="00CB3CFC"/>
    <w:rsid w:val="00CC0B0F"/>
    <w:rsid w:val="00CC30D7"/>
    <w:rsid w:val="00CD306E"/>
    <w:rsid w:val="00CE4B58"/>
    <w:rsid w:val="00CF1D22"/>
    <w:rsid w:val="00D019AC"/>
    <w:rsid w:val="00D05BB5"/>
    <w:rsid w:val="00D14D81"/>
    <w:rsid w:val="00D154C5"/>
    <w:rsid w:val="00D15F5E"/>
    <w:rsid w:val="00D21180"/>
    <w:rsid w:val="00D3099C"/>
    <w:rsid w:val="00D3507E"/>
    <w:rsid w:val="00D42141"/>
    <w:rsid w:val="00D53C1E"/>
    <w:rsid w:val="00D54AA6"/>
    <w:rsid w:val="00D5534B"/>
    <w:rsid w:val="00D713D8"/>
    <w:rsid w:val="00D74677"/>
    <w:rsid w:val="00D77316"/>
    <w:rsid w:val="00D82526"/>
    <w:rsid w:val="00D8431E"/>
    <w:rsid w:val="00D92843"/>
    <w:rsid w:val="00D94CC0"/>
    <w:rsid w:val="00DA3A9B"/>
    <w:rsid w:val="00DB06D5"/>
    <w:rsid w:val="00DB563F"/>
    <w:rsid w:val="00DB5EA3"/>
    <w:rsid w:val="00DB5F0A"/>
    <w:rsid w:val="00DC3749"/>
    <w:rsid w:val="00DD134B"/>
    <w:rsid w:val="00DD1C50"/>
    <w:rsid w:val="00DE01A4"/>
    <w:rsid w:val="00DE4F79"/>
    <w:rsid w:val="00DE56FC"/>
    <w:rsid w:val="00DF2632"/>
    <w:rsid w:val="00E011FF"/>
    <w:rsid w:val="00E01D3C"/>
    <w:rsid w:val="00E01EE8"/>
    <w:rsid w:val="00E16B0B"/>
    <w:rsid w:val="00E247C7"/>
    <w:rsid w:val="00E24BD7"/>
    <w:rsid w:val="00E334B9"/>
    <w:rsid w:val="00E37DCF"/>
    <w:rsid w:val="00E425E0"/>
    <w:rsid w:val="00E425FE"/>
    <w:rsid w:val="00E43ED1"/>
    <w:rsid w:val="00E4737D"/>
    <w:rsid w:val="00E50959"/>
    <w:rsid w:val="00E6013A"/>
    <w:rsid w:val="00E90DDF"/>
    <w:rsid w:val="00EA69FD"/>
    <w:rsid w:val="00EB0B35"/>
    <w:rsid w:val="00EC01C1"/>
    <w:rsid w:val="00EC4FA0"/>
    <w:rsid w:val="00ED7CFA"/>
    <w:rsid w:val="00EE38B1"/>
    <w:rsid w:val="00EF0378"/>
    <w:rsid w:val="00EF5C11"/>
    <w:rsid w:val="00F01EF8"/>
    <w:rsid w:val="00F13D6F"/>
    <w:rsid w:val="00F22C34"/>
    <w:rsid w:val="00F54B0C"/>
    <w:rsid w:val="00F55B6B"/>
    <w:rsid w:val="00F5675A"/>
    <w:rsid w:val="00F62BEB"/>
    <w:rsid w:val="00F65312"/>
    <w:rsid w:val="00F65599"/>
    <w:rsid w:val="00F7391A"/>
    <w:rsid w:val="00F753C1"/>
    <w:rsid w:val="00F91154"/>
    <w:rsid w:val="00F962C7"/>
    <w:rsid w:val="00FA437F"/>
    <w:rsid w:val="00FA51AB"/>
    <w:rsid w:val="00FA729A"/>
    <w:rsid w:val="00FB0DC1"/>
    <w:rsid w:val="00FB1880"/>
    <w:rsid w:val="00FB21F6"/>
    <w:rsid w:val="00FB2472"/>
    <w:rsid w:val="00FB659D"/>
    <w:rsid w:val="00FD5190"/>
    <w:rsid w:val="00FE12B2"/>
    <w:rsid w:val="00FF07BF"/>
    <w:rsid w:val="00FF1A5B"/>
    <w:rsid w:val="00FF1D43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2E6"/>
    <w:pPr>
      <w:spacing w:after="200" w:line="276" w:lineRule="auto"/>
      <w:ind w:left="0" w:firstLine="0"/>
      <w:jc w:val="left"/>
    </w:pPr>
    <w:rPr>
      <w:rFonts w:ascii="Times New Roman" w:eastAsiaTheme="minorEastAsia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9212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2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9212E6"/>
    <w:pPr>
      <w:spacing w:before="75" w:after="150" w:line="240" w:lineRule="auto"/>
      <w:ind w:left="75" w:right="75"/>
    </w:pPr>
    <w:rPr>
      <w:rFonts w:ascii="Arial" w:eastAsia="Times New Roman" w:hAnsi="Arial" w:cs="Arial"/>
      <w:color w:val="525252"/>
      <w:sz w:val="18"/>
      <w:szCs w:val="18"/>
    </w:rPr>
  </w:style>
  <w:style w:type="character" w:styleId="a4">
    <w:name w:val="Emphasis"/>
    <w:basedOn w:val="a0"/>
    <w:qFormat/>
    <w:rsid w:val="009212E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E8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24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56FC"/>
    <w:rPr>
      <w:rFonts w:ascii="Times New Roman" w:eastAsiaTheme="minorEastAsia" w:hAnsi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56FC"/>
    <w:rPr>
      <w:rFonts w:ascii="Times New Roman" w:eastAsiaTheme="minorEastAsia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парни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Лист1!$B$2:$B$5</c:f>
              <c:strCache>
                <c:ptCount val="4"/>
                <c:pt idx="0">
                  <c:v>безусловно</c:v>
                </c:pt>
                <c:pt idx="1">
                  <c:v>желательно</c:v>
                </c:pt>
                <c:pt idx="2">
                  <c:v>не обязательно</c:v>
                </c:pt>
                <c:pt idx="3">
                  <c:v>не нужно вообще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0.32500000000000007</c:v>
                </c:pt>
                <c:pt idx="1">
                  <c:v>0.38800000000000007</c:v>
                </c:pt>
                <c:pt idx="2" formatCode="0%">
                  <c:v>0.27200000000000002</c:v>
                </c:pt>
                <c:pt idx="3">
                  <c:v>1.4999999999999998E-2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девушки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Лист1!$B$2:$B$5</c:f>
              <c:strCache>
                <c:ptCount val="4"/>
                <c:pt idx="0">
                  <c:v>безусловно</c:v>
                </c:pt>
                <c:pt idx="1">
                  <c:v>желательно</c:v>
                </c:pt>
                <c:pt idx="2">
                  <c:v>не обязательно</c:v>
                </c:pt>
                <c:pt idx="3">
                  <c:v>не нужно вообще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0.4840000000000001</c:v>
                </c:pt>
                <c:pt idx="1">
                  <c:v>0.37500000000000006</c:v>
                </c:pt>
                <c:pt idx="2">
                  <c:v>0.126</c:v>
                </c:pt>
                <c:pt idx="3">
                  <c:v>1.4999999999999998E-2</c:v>
                </c:pt>
              </c:numCache>
            </c:numRef>
          </c:val>
        </c:ser>
        <c:dLbls/>
        <c:shape val="cylinder"/>
        <c:axId val="70644096"/>
        <c:axId val="70645632"/>
        <c:axId val="0"/>
      </c:bar3DChart>
      <c:catAx>
        <c:axId val="70644096"/>
        <c:scaling>
          <c:orientation val="minMax"/>
        </c:scaling>
        <c:axPos val="l"/>
        <c:tickLblPos val="nextTo"/>
        <c:crossAx val="70645632"/>
        <c:crosses val="autoZero"/>
        <c:auto val="1"/>
        <c:lblAlgn val="ctr"/>
        <c:lblOffset val="100"/>
      </c:catAx>
      <c:valAx>
        <c:axId val="70645632"/>
        <c:scaling>
          <c:orientation val="minMax"/>
        </c:scaling>
        <c:axPos val="b"/>
        <c:majorGridlines/>
        <c:numFmt formatCode="0%" sourceLinked="0"/>
        <c:tickLblPos val="nextTo"/>
        <c:crossAx val="70644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Лист2!$A$4</c:f>
              <c:strCache>
                <c:ptCount val="1"/>
                <c:pt idx="0">
                  <c:v>приемлем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Лист2!$B$3:$Q$3</c:f>
              <c:strCache>
                <c:ptCount val="16"/>
                <c:pt idx="0">
                  <c:v>секс как случайность</c:v>
                </c:pt>
                <c:pt idx="1">
                  <c:v>секс "назло"</c:v>
                </c:pt>
                <c:pt idx="2">
                  <c:v>секс как оплата</c:v>
                </c:pt>
                <c:pt idx="3">
                  <c:v>секс для продолжения рода</c:v>
                </c:pt>
                <c:pt idx="4">
                  <c:v>секс как средство привязать к себе партнера</c:v>
                </c:pt>
                <c:pt idx="5">
                  <c:v>секс как исполнение супружеского долга</c:v>
                </c:pt>
                <c:pt idx="6">
                  <c:v>секс как спорт</c:v>
                </c:pt>
                <c:pt idx="7">
                  <c:v>секс для престижа</c:v>
                </c:pt>
                <c:pt idx="8">
                  <c:v>секс как релаксация</c:v>
                </c:pt>
                <c:pt idx="9">
                  <c:v>секс как познание</c:v>
                </c:pt>
                <c:pt idx="10">
                  <c:v>секс как коммуникация</c:v>
                </c:pt>
                <c:pt idx="11">
                  <c:v>секс для здоровья</c:v>
                </c:pt>
                <c:pt idx="12">
                  <c:v>секс как агрессия</c:v>
                </c:pt>
                <c:pt idx="13">
                  <c:v>секс как автограф</c:v>
                </c:pt>
                <c:pt idx="14">
                  <c:v>секс как способ доставить удовольствие партнеру</c:v>
                </c:pt>
                <c:pt idx="15">
                  <c:v>секс как способ получить удовольствие</c:v>
                </c:pt>
              </c:strCache>
            </c:strRef>
          </c:cat>
          <c:val>
            <c:numRef>
              <c:f>Лист2!$B$4:$Q$4</c:f>
              <c:numCache>
                <c:formatCode>0.00%</c:formatCode>
                <c:ptCount val="16"/>
                <c:pt idx="0">
                  <c:v>0.255</c:v>
                </c:pt>
                <c:pt idx="1">
                  <c:v>6.8000000000000019E-2</c:v>
                </c:pt>
                <c:pt idx="2">
                  <c:v>0.13100000000000001</c:v>
                </c:pt>
                <c:pt idx="3">
                  <c:v>0.80900000000000005</c:v>
                </c:pt>
                <c:pt idx="4">
                  <c:v>0.21300000000000002</c:v>
                </c:pt>
                <c:pt idx="5">
                  <c:v>0.6110000000000001</c:v>
                </c:pt>
                <c:pt idx="6">
                  <c:v>0.35200000000000004</c:v>
                </c:pt>
                <c:pt idx="7">
                  <c:v>9.9000000000000019E-2</c:v>
                </c:pt>
                <c:pt idx="8" formatCode="0%">
                  <c:v>0.7400000000000001</c:v>
                </c:pt>
                <c:pt idx="9">
                  <c:v>0.46100000000000002</c:v>
                </c:pt>
                <c:pt idx="10">
                  <c:v>0.37600000000000006</c:v>
                </c:pt>
                <c:pt idx="11">
                  <c:v>0.54500000000000004</c:v>
                </c:pt>
                <c:pt idx="12">
                  <c:v>5.3999999999999999E-2</c:v>
                </c:pt>
                <c:pt idx="13">
                  <c:v>9.6000000000000002E-2</c:v>
                </c:pt>
                <c:pt idx="14">
                  <c:v>0.83500000000000008</c:v>
                </c:pt>
                <c:pt idx="15">
                  <c:v>0.8610000000000001</c:v>
                </c:pt>
              </c:numCache>
            </c:numRef>
          </c:val>
        </c:ser>
        <c:ser>
          <c:idx val="1"/>
          <c:order val="1"/>
          <c:tx>
            <c:strRef>
              <c:f>Лист2!$A$5</c:f>
              <c:strCache>
                <c:ptCount val="1"/>
                <c:pt idx="0">
                  <c:v>неприемлем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Лист2!$B$3:$Q$3</c:f>
              <c:strCache>
                <c:ptCount val="16"/>
                <c:pt idx="0">
                  <c:v>секс как случайность</c:v>
                </c:pt>
                <c:pt idx="1">
                  <c:v>секс "назло"</c:v>
                </c:pt>
                <c:pt idx="2">
                  <c:v>секс как оплата</c:v>
                </c:pt>
                <c:pt idx="3">
                  <c:v>секс для продолжения рода</c:v>
                </c:pt>
                <c:pt idx="4">
                  <c:v>секс как средство привязать к себе партнера</c:v>
                </c:pt>
                <c:pt idx="5">
                  <c:v>секс как исполнение супружеского долга</c:v>
                </c:pt>
                <c:pt idx="6">
                  <c:v>секс как спорт</c:v>
                </c:pt>
                <c:pt idx="7">
                  <c:v>секс для престижа</c:v>
                </c:pt>
                <c:pt idx="8">
                  <c:v>секс как релаксация</c:v>
                </c:pt>
                <c:pt idx="9">
                  <c:v>секс как познание</c:v>
                </c:pt>
                <c:pt idx="10">
                  <c:v>секс как коммуникация</c:v>
                </c:pt>
                <c:pt idx="11">
                  <c:v>секс для здоровья</c:v>
                </c:pt>
                <c:pt idx="12">
                  <c:v>секс как агрессия</c:v>
                </c:pt>
                <c:pt idx="13">
                  <c:v>секс как автограф</c:v>
                </c:pt>
                <c:pt idx="14">
                  <c:v>секс как способ доставить удовольствие партнеру</c:v>
                </c:pt>
                <c:pt idx="15">
                  <c:v>секс как способ получить удовольствие</c:v>
                </c:pt>
              </c:strCache>
            </c:strRef>
          </c:cat>
          <c:val>
            <c:numRef>
              <c:f>Лист2!$B$5:$Q$5</c:f>
              <c:numCache>
                <c:formatCode>0.00%</c:formatCode>
                <c:ptCount val="16"/>
                <c:pt idx="0">
                  <c:v>0.51800000000000002</c:v>
                </c:pt>
                <c:pt idx="1">
                  <c:v>0.78600000000000003</c:v>
                </c:pt>
                <c:pt idx="2">
                  <c:v>0.74400000000000011</c:v>
                </c:pt>
                <c:pt idx="3">
                  <c:v>6.8000000000000019E-2</c:v>
                </c:pt>
                <c:pt idx="4">
                  <c:v>0.56799999999999995</c:v>
                </c:pt>
                <c:pt idx="5">
                  <c:v>0.18400000000000002</c:v>
                </c:pt>
                <c:pt idx="6">
                  <c:v>0.3680000000000001</c:v>
                </c:pt>
                <c:pt idx="7">
                  <c:v>0.75100000000000011</c:v>
                </c:pt>
                <c:pt idx="8">
                  <c:v>0.12100000000000001</c:v>
                </c:pt>
                <c:pt idx="9" formatCode="0%">
                  <c:v>0.29000000000000004</c:v>
                </c:pt>
                <c:pt idx="10">
                  <c:v>0.33400000000000007</c:v>
                </c:pt>
                <c:pt idx="11">
                  <c:v>0.19600000000000001</c:v>
                </c:pt>
                <c:pt idx="12">
                  <c:v>0.81299999999999994</c:v>
                </c:pt>
                <c:pt idx="13">
                  <c:v>0.68600000000000005</c:v>
                </c:pt>
                <c:pt idx="14">
                  <c:v>6.4000000000000015E-2</c:v>
                </c:pt>
                <c:pt idx="15">
                  <c:v>4.3000000000000003E-2</c:v>
                </c:pt>
              </c:numCache>
            </c:numRef>
          </c:val>
        </c:ser>
        <c:ser>
          <c:idx val="2"/>
          <c:order val="2"/>
          <c:tx>
            <c:strRef>
              <c:f>Лист2!$A$6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Лист2!$B$3:$Q$3</c:f>
              <c:strCache>
                <c:ptCount val="16"/>
                <c:pt idx="0">
                  <c:v>секс как случайность</c:v>
                </c:pt>
                <c:pt idx="1">
                  <c:v>секс "назло"</c:v>
                </c:pt>
                <c:pt idx="2">
                  <c:v>секс как оплата</c:v>
                </c:pt>
                <c:pt idx="3">
                  <c:v>секс для продолжения рода</c:v>
                </c:pt>
                <c:pt idx="4">
                  <c:v>секс как средство привязать к себе партнера</c:v>
                </c:pt>
                <c:pt idx="5">
                  <c:v>секс как исполнение супружеского долга</c:v>
                </c:pt>
                <c:pt idx="6">
                  <c:v>секс как спорт</c:v>
                </c:pt>
                <c:pt idx="7">
                  <c:v>секс для престижа</c:v>
                </c:pt>
                <c:pt idx="8">
                  <c:v>секс как релаксация</c:v>
                </c:pt>
                <c:pt idx="9">
                  <c:v>секс как познание</c:v>
                </c:pt>
                <c:pt idx="10">
                  <c:v>секс как коммуникация</c:v>
                </c:pt>
                <c:pt idx="11">
                  <c:v>секс для здоровья</c:v>
                </c:pt>
                <c:pt idx="12">
                  <c:v>секс как агрессия</c:v>
                </c:pt>
                <c:pt idx="13">
                  <c:v>секс как автограф</c:v>
                </c:pt>
                <c:pt idx="14">
                  <c:v>секс как способ доставить удовольствие партнеру</c:v>
                </c:pt>
                <c:pt idx="15">
                  <c:v>секс как способ получить удовольствие</c:v>
                </c:pt>
              </c:strCache>
            </c:strRef>
          </c:cat>
          <c:val>
            <c:numRef>
              <c:f>Лист2!$B$6:$Q$6</c:f>
              <c:numCache>
                <c:formatCode>0.00%</c:formatCode>
                <c:ptCount val="16"/>
                <c:pt idx="0">
                  <c:v>0.22700000000000001</c:v>
                </c:pt>
                <c:pt idx="1">
                  <c:v>0.14600000000000002</c:v>
                </c:pt>
                <c:pt idx="2">
                  <c:v>0.125</c:v>
                </c:pt>
                <c:pt idx="3">
                  <c:v>0.12300000000000001</c:v>
                </c:pt>
                <c:pt idx="4">
                  <c:v>0.21900000000000003</c:v>
                </c:pt>
                <c:pt idx="5">
                  <c:v>0.20500000000000002</c:v>
                </c:pt>
                <c:pt idx="6" formatCode="0%">
                  <c:v>0.28000000000000008</c:v>
                </c:pt>
                <c:pt idx="7" formatCode="0%">
                  <c:v>0.15000000000000002</c:v>
                </c:pt>
                <c:pt idx="8">
                  <c:v>0.13900000000000001</c:v>
                </c:pt>
                <c:pt idx="9">
                  <c:v>0.24900000000000003</c:v>
                </c:pt>
                <c:pt idx="10" formatCode="0%">
                  <c:v>0.29000000000000004</c:v>
                </c:pt>
                <c:pt idx="11">
                  <c:v>0.25900000000000001</c:v>
                </c:pt>
                <c:pt idx="12">
                  <c:v>0.13300000000000001</c:v>
                </c:pt>
                <c:pt idx="13">
                  <c:v>0.21800000000000003</c:v>
                </c:pt>
                <c:pt idx="14" formatCode="0%">
                  <c:v>0.1</c:v>
                </c:pt>
                <c:pt idx="15">
                  <c:v>9.6000000000000002E-2</c:v>
                </c:pt>
              </c:numCache>
            </c:numRef>
          </c:val>
        </c:ser>
        <c:dLbls/>
        <c:shape val="cylinder"/>
        <c:axId val="71149440"/>
        <c:axId val="71150976"/>
        <c:axId val="0"/>
      </c:bar3DChart>
      <c:catAx>
        <c:axId val="71149440"/>
        <c:scaling>
          <c:orientation val="minMax"/>
        </c:scaling>
        <c:axPos val="l"/>
        <c:tickLblPos val="nextTo"/>
        <c:crossAx val="71150976"/>
        <c:crosses val="autoZero"/>
        <c:auto val="1"/>
        <c:lblAlgn val="ctr"/>
        <c:lblOffset val="100"/>
      </c:catAx>
      <c:valAx>
        <c:axId val="71150976"/>
        <c:scaling>
          <c:orientation val="minMax"/>
        </c:scaling>
        <c:axPos val="b"/>
        <c:majorGridlines/>
        <c:numFmt formatCode="0%" sourceLinked="0"/>
        <c:tickLblPos val="nextTo"/>
        <c:crossAx val="71149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Лист3!$C$2</c:f>
              <c:strCache>
                <c:ptCount val="1"/>
                <c:pt idx="0">
                  <c:v>парни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Лист3!$B$3:$B$21</c:f>
              <c:strCache>
                <c:ptCount val="19"/>
                <c:pt idx="0">
                  <c:v>любовь к партнеру</c:v>
                </c:pt>
                <c:pt idx="1">
                  <c:v>любопытство</c:v>
                </c:pt>
                <c:pt idx="2">
                  <c:v>вследствие алкогольного опьянения</c:v>
                </c:pt>
                <c:pt idx="3">
                  <c:v>удовлетворение физиологической потребности</c:v>
                </c:pt>
                <c:pt idx="4">
                  <c:v>в качестве оплаты</c:v>
                </c:pt>
                <c:pt idx="5">
                  <c:v>с целью зачатия ребенка</c:v>
                </c:pt>
                <c:pt idx="6">
                  <c:v>с целью привязать  себе партнера</c:v>
                </c:pt>
                <c:pt idx="7">
                  <c:v>желание отомстить другому человеку</c:v>
                </c:pt>
                <c:pt idx="8">
                  <c:v>выполнение супружеского долга</c:v>
                </c:pt>
                <c:pt idx="9">
                  <c:v>желание заработать</c:v>
                </c:pt>
                <c:pt idx="10">
                  <c:v>необходимость разрядить обстановку, помириться</c:v>
                </c:pt>
                <c:pt idx="11">
                  <c:v>сексуальный тренинг</c:v>
                </c:pt>
                <c:pt idx="12">
                  <c:v>стремление почувствовать себя взрослым</c:v>
                </c:pt>
                <c:pt idx="13">
                  <c:v>чтоб стать "как все"</c:v>
                </c:pt>
                <c:pt idx="14">
                  <c:v>стремление получить удовольствие самому</c:v>
                </c:pt>
                <c:pt idx="15">
                  <c:v>стремление доставить удовольствие партнеру</c:v>
                </c:pt>
                <c:pt idx="16">
                  <c:v>уступка насилию</c:v>
                </c:pt>
                <c:pt idx="17">
                  <c:v>без причины, просто так</c:v>
                </c:pt>
                <c:pt idx="18">
                  <c:v>другое</c:v>
                </c:pt>
              </c:strCache>
            </c:strRef>
          </c:cat>
          <c:val>
            <c:numRef>
              <c:f>Лист3!$C$3:$C$21</c:f>
              <c:numCache>
                <c:formatCode>0.00%</c:formatCode>
                <c:ptCount val="19"/>
                <c:pt idx="0">
                  <c:v>0.71700000000000008</c:v>
                </c:pt>
                <c:pt idx="1">
                  <c:v>0.23800000000000002</c:v>
                </c:pt>
                <c:pt idx="2">
                  <c:v>0.14600000000000002</c:v>
                </c:pt>
                <c:pt idx="3">
                  <c:v>0.28600000000000003</c:v>
                </c:pt>
                <c:pt idx="4">
                  <c:v>3.2000000000000008E-2</c:v>
                </c:pt>
                <c:pt idx="5" formatCode="0%">
                  <c:v>6.0000000000000005E-2</c:v>
                </c:pt>
                <c:pt idx="6">
                  <c:v>3.500000000000001E-2</c:v>
                </c:pt>
                <c:pt idx="7">
                  <c:v>1.6000000000000004E-2</c:v>
                </c:pt>
                <c:pt idx="8">
                  <c:v>4.8000000000000001E-2</c:v>
                </c:pt>
                <c:pt idx="9">
                  <c:v>1.2999999999999998E-2</c:v>
                </c:pt>
                <c:pt idx="10">
                  <c:v>9.2000000000000026E-2</c:v>
                </c:pt>
                <c:pt idx="11">
                  <c:v>5.1000000000000004E-2</c:v>
                </c:pt>
                <c:pt idx="12">
                  <c:v>7.3000000000000009E-2</c:v>
                </c:pt>
                <c:pt idx="13">
                  <c:v>3.2000000000000008E-2</c:v>
                </c:pt>
                <c:pt idx="14">
                  <c:v>0.3590000000000001</c:v>
                </c:pt>
                <c:pt idx="15">
                  <c:v>0.32700000000000007</c:v>
                </c:pt>
                <c:pt idx="16">
                  <c:v>3.0000000000000005E-3</c:v>
                </c:pt>
                <c:pt idx="17">
                  <c:v>9.5000000000000015E-2</c:v>
                </c:pt>
                <c:pt idx="18">
                  <c:v>9.0000000000000028E-3</c:v>
                </c:pt>
              </c:numCache>
            </c:numRef>
          </c:val>
        </c:ser>
        <c:ser>
          <c:idx val="1"/>
          <c:order val="1"/>
          <c:tx>
            <c:strRef>
              <c:f>Лист3!$D$2</c:f>
              <c:strCache>
                <c:ptCount val="1"/>
                <c:pt idx="0">
                  <c:v>девушки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Лист3!$B$3:$B$21</c:f>
              <c:strCache>
                <c:ptCount val="19"/>
                <c:pt idx="0">
                  <c:v>любовь к партнеру</c:v>
                </c:pt>
                <c:pt idx="1">
                  <c:v>любопытство</c:v>
                </c:pt>
                <c:pt idx="2">
                  <c:v>вследствие алкогольного опьянения</c:v>
                </c:pt>
                <c:pt idx="3">
                  <c:v>удовлетворение физиологической потребности</c:v>
                </c:pt>
                <c:pt idx="4">
                  <c:v>в качестве оплаты</c:v>
                </c:pt>
                <c:pt idx="5">
                  <c:v>с целью зачатия ребенка</c:v>
                </c:pt>
                <c:pt idx="6">
                  <c:v>с целью привязать  себе партнера</c:v>
                </c:pt>
                <c:pt idx="7">
                  <c:v>желание отомстить другому человеку</c:v>
                </c:pt>
                <c:pt idx="8">
                  <c:v>выполнение супружеского долга</c:v>
                </c:pt>
                <c:pt idx="9">
                  <c:v>желание заработать</c:v>
                </c:pt>
                <c:pt idx="10">
                  <c:v>необходимость разрядить обстановку, помириться</c:v>
                </c:pt>
                <c:pt idx="11">
                  <c:v>сексуальный тренинг</c:v>
                </c:pt>
                <c:pt idx="12">
                  <c:v>стремление почувствовать себя взрослым</c:v>
                </c:pt>
                <c:pt idx="13">
                  <c:v>чтоб стать "как все"</c:v>
                </c:pt>
                <c:pt idx="14">
                  <c:v>стремление получить удовольствие самому</c:v>
                </c:pt>
                <c:pt idx="15">
                  <c:v>стремление доставить удовольствие партнеру</c:v>
                </c:pt>
                <c:pt idx="16">
                  <c:v>уступка насилию</c:v>
                </c:pt>
                <c:pt idx="17">
                  <c:v>без причины, просто так</c:v>
                </c:pt>
                <c:pt idx="18">
                  <c:v>другое</c:v>
                </c:pt>
              </c:strCache>
            </c:strRef>
          </c:cat>
          <c:val>
            <c:numRef>
              <c:f>Лист3!$D$3:$D$21</c:f>
              <c:numCache>
                <c:formatCode>0.00%</c:formatCode>
                <c:ptCount val="19"/>
                <c:pt idx="0" formatCode="0%">
                  <c:v>0.8600000000000001</c:v>
                </c:pt>
                <c:pt idx="1">
                  <c:v>0.20300000000000001</c:v>
                </c:pt>
                <c:pt idx="2">
                  <c:v>5.7000000000000009E-2</c:v>
                </c:pt>
                <c:pt idx="3">
                  <c:v>0.16500000000000001</c:v>
                </c:pt>
                <c:pt idx="4">
                  <c:v>1.2999999999999998E-2</c:v>
                </c:pt>
                <c:pt idx="5">
                  <c:v>5.7000000000000009E-2</c:v>
                </c:pt>
                <c:pt idx="6">
                  <c:v>1.9000000000000003E-2</c:v>
                </c:pt>
                <c:pt idx="7">
                  <c:v>1.2999999999999998E-2</c:v>
                </c:pt>
                <c:pt idx="8">
                  <c:v>3.2000000000000008E-2</c:v>
                </c:pt>
                <c:pt idx="9">
                  <c:v>3.0000000000000005E-3</c:v>
                </c:pt>
                <c:pt idx="10">
                  <c:v>2.1999999999999999E-2</c:v>
                </c:pt>
                <c:pt idx="11">
                  <c:v>1.9000000000000003E-2</c:v>
                </c:pt>
                <c:pt idx="12">
                  <c:v>3.2000000000000008E-2</c:v>
                </c:pt>
                <c:pt idx="13">
                  <c:v>1.9000000000000003E-2</c:v>
                </c:pt>
                <c:pt idx="14">
                  <c:v>0.32400000000000007</c:v>
                </c:pt>
                <c:pt idx="15">
                  <c:v>0.2980000000000001</c:v>
                </c:pt>
                <c:pt idx="16">
                  <c:v>3.0000000000000005E-3</c:v>
                </c:pt>
                <c:pt idx="17">
                  <c:v>3.500000000000001E-2</c:v>
                </c:pt>
                <c:pt idx="18">
                  <c:v>3.0000000000000005E-3</c:v>
                </c:pt>
              </c:numCache>
            </c:numRef>
          </c:val>
        </c:ser>
        <c:dLbls/>
        <c:shape val="cylinder"/>
        <c:axId val="71480832"/>
        <c:axId val="71482368"/>
        <c:axId val="0"/>
      </c:bar3DChart>
      <c:catAx>
        <c:axId val="71480832"/>
        <c:scaling>
          <c:orientation val="minMax"/>
        </c:scaling>
        <c:axPos val="l"/>
        <c:tickLblPos val="nextTo"/>
        <c:crossAx val="71482368"/>
        <c:crosses val="autoZero"/>
        <c:auto val="1"/>
        <c:lblAlgn val="ctr"/>
        <c:lblOffset val="100"/>
      </c:catAx>
      <c:valAx>
        <c:axId val="71482368"/>
        <c:scaling>
          <c:orientation val="minMax"/>
        </c:scaling>
        <c:axPos val="b"/>
        <c:majorGridlines/>
        <c:numFmt formatCode="0%" sourceLinked="0"/>
        <c:tickLblPos val="nextTo"/>
        <c:crossAx val="71480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Лист4!$B$3:$B$8</c:f>
              <c:strCache>
                <c:ptCount val="6"/>
                <c:pt idx="0">
                  <c:v>презерватив</c:v>
                </c:pt>
                <c:pt idx="1">
                  <c:v>прерванный половой акт</c:v>
                </c:pt>
                <c:pt idx="2">
                  <c:v>химические средства</c:v>
                </c:pt>
                <c:pt idx="3">
                  <c:v>спринцевание</c:v>
                </c:pt>
                <c:pt idx="4">
                  <c:v>не помню</c:v>
                </c:pt>
                <c:pt idx="5">
                  <c:v>никак</c:v>
                </c:pt>
              </c:strCache>
            </c:strRef>
          </c:cat>
          <c:val>
            <c:numRef>
              <c:f>Лист4!$C$3:$C$8</c:f>
              <c:numCache>
                <c:formatCode>0.00%</c:formatCode>
                <c:ptCount val="6"/>
                <c:pt idx="0" formatCode="0%">
                  <c:v>0.75100000000000011</c:v>
                </c:pt>
                <c:pt idx="1">
                  <c:v>6.3E-2</c:v>
                </c:pt>
                <c:pt idx="2">
                  <c:v>8.0000000000000019E-3</c:v>
                </c:pt>
                <c:pt idx="3">
                  <c:v>6.000000000000001E-3</c:v>
                </c:pt>
                <c:pt idx="4">
                  <c:v>2.4E-2</c:v>
                </c:pt>
                <c:pt idx="5">
                  <c:v>0.14800000000000002</c:v>
                </c:pt>
              </c:numCache>
            </c:numRef>
          </c:val>
        </c:ser>
        <c:dLbls/>
        <c:shape val="box"/>
        <c:axId val="71576192"/>
        <c:axId val="71598464"/>
        <c:axId val="0"/>
      </c:bar3DChart>
      <c:catAx>
        <c:axId val="71576192"/>
        <c:scaling>
          <c:orientation val="minMax"/>
        </c:scaling>
        <c:axPos val="b"/>
        <c:tickLblPos val="nextTo"/>
        <c:crossAx val="71598464"/>
        <c:crosses val="autoZero"/>
        <c:auto val="1"/>
        <c:lblAlgn val="ctr"/>
        <c:lblOffset val="100"/>
      </c:catAx>
      <c:valAx>
        <c:axId val="71598464"/>
        <c:scaling>
          <c:orientation val="minMax"/>
        </c:scaling>
        <c:axPos val="l"/>
        <c:majorGridlines/>
        <c:numFmt formatCode="0%" sourceLinked="1"/>
        <c:tickLblPos val="nextTo"/>
        <c:crossAx val="7157619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Лист5!$B$3:$B$9</c:f>
              <c:strCache>
                <c:ptCount val="7"/>
                <c:pt idx="0">
                  <c:v>способы предупреждения беременности</c:v>
                </c:pt>
                <c:pt idx="1">
                  <c:v>физиологические особенности мужского и женского  организма</c:v>
                </c:pt>
                <c:pt idx="2">
                  <c:v>венерические ззаболевания и их профилактика</c:v>
                </c:pt>
                <c:pt idx="3">
                  <c:v>психологические особенности взаимоотношений мужчины и женщины</c:v>
                </c:pt>
                <c:pt idx="4">
                  <c:v>половые расстройства</c:v>
                </c:pt>
                <c:pt idx="5">
                  <c:v>причины бесплодия и способы его лечения</c:v>
                </c:pt>
                <c:pt idx="6">
                  <c:v>никакие вопросы не интересуют</c:v>
                </c:pt>
              </c:strCache>
            </c:strRef>
          </c:cat>
          <c:val>
            <c:numRef>
              <c:f>Лист5!$C$3:$C$9</c:f>
              <c:numCache>
                <c:formatCode>0.00%</c:formatCode>
                <c:ptCount val="7"/>
                <c:pt idx="0">
                  <c:v>0.23100000000000001</c:v>
                </c:pt>
                <c:pt idx="1">
                  <c:v>0.31100000000000005</c:v>
                </c:pt>
                <c:pt idx="2">
                  <c:v>0.26500000000000001</c:v>
                </c:pt>
                <c:pt idx="3">
                  <c:v>0.4260000000000001</c:v>
                </c:pt>
                <c:pt idx="4">
                  <c:v>0.16900000000000001</c:v>
                </c:pt>
                <c:pt idx="5">
                  <c:v>0.24400000000000002</c:v>
                </c:pt>
                <c:pt idx="6">
                  <c:v>0.221</c:v>
                </c:pt>
              </c:numCache>
            </c:numRef>
          </c:val>
        </c:ser>
        <c:dLbls/>
        <c:shape val="pyramid"/>
        <c:axId val="71717248"/>
        <c:axId val="71718784"/>
        <c:axId val="0"/>
      </c:bar3DChart>
      <c:catAx>
        <c:axId val="71717248"/>
        <c:scaling>
          <c:orientation val="minMax"/>
        </c:scaling>
        <c:axPos val="l"/>
        <c:tickLblPos val="nextTo"/>
        <c:crossAx val="71718784"/>
        <c:crosses val="autoZero"/>
        <c:auto val="1"/>
        <c:lblAlgn val="ctr"/>
        <c:lblOffset val="100"/>
      </c:catAx>
      <c:valAx>
        <c:axId val="71718784"/>
        <c:scaling>
          <c:orientation val="minMax"/>
        </c:scaling>
        <c:axPos val="b"/>
        <c:majorGridlines/>
        <c:numFmt formatCode="0%" sourceLinked="0"/>
        <c:tickLblPos val="nextTo"/>
        <c:crossAx val="7171724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8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numFmt formatCode="0.0%" sourceLinked="0"/>
            <c:showVal val="1"/>
          </c:dLbls>
          <c:cat>
            <c:strRef>
              <c:f>Лист6!$A$3:$A$11</c:f>
              <c:strCache>
                <c:ptCount val="9"/>
                <c:pt idx="0">
                  <c:v>сексуальный партнер</c:v>
                </c:pt>
                <c:pt idx="1">
                  <c:v>дипломированные специалисты сексологи</c:v>
                </c:pt>
                <c:pt idx="2">
                  <c:v>интернет-сайты</c:v>
                </c:pt>
                <c:pt idx="3">
                  <c:v>друзья</c:v>
                </c:pt>
                <c:pt idx="4">
                  <c:v>родители</c:v>
                </c:pt>
                <c:pt idx="5">
                  <c:v>я сам (а)</c:v>
                </c:pt>
                <c:pt idx="6">
                  <c:v>телепередачи</c:v>
                </c:pt>
                <c:pt idx="7">
                  <c:v>журнальные статьи</c:v>
                </c:pt>
                <c:pt idx="8">
                  <c:v>ридиопередачи </c:v>
                </c:pt>
              </c:strCache>
            </c:strRef>
          </c:cat>
          <c:val>
            <c:numRef>
              <c:f>Лист6!$B$3:$B$11</c:f>
              <c:numCache>
                <c:formatCode>0.00%</c:formatCode>
                <c:ptCount val="9"/>
                <c:pt idx="0">
                  <c:v>0.51100000000000001</c:v>
                </c:pt>
                <c:pt idx="1">
                  <c:v>0.26700000000000002</c:v>
                </c:pt>
                <c:pt idx="2" formatCode="0%">
                  <c:v>0.24000000000000002</c:v>
                </c:pt>
                <c:pt idx="3">
                  <c:v>0.23400000000000001</c:v>
                </c:pt>
                <c:pt idx="4">
                  <c:v>0.22800000000000001</c:v>
                </c:pt>
                <c:pt idx="5">
                  <c:v>0.10299999999999998</c:v>
                </c:pt>
                <c:pt idx="6">
                  <c:v>4.5999999999999999E-2</c:v>
                </c:pt>
                <c:pt idx="7" formatCode="0%">
                  <c:v>4.0000000000000008E-2</c:v>
                </c:pt>
                <c:pt idx="8">
                  <c:v>7.000000000000001E-3</c:v>
                </c:pt>
              </c:numCache>
            </c:numRef>
          </c:val>
        </c:ser>
        <c:dLbls/>
        <c:shape val="cylinder"/>
        <c:axId val="72045696"/>
        <c:axId val="72047232"/>
        <c:axId val="0"/>
      </c:bar3DChart>
      <c:catAx>
        <c:axId val="72045696"/>
        <c:scaling>
          <c:orientation val="minMax"/>
        </c:scaling>
        <c:axPos val="l"/>
        <c:tickLblPos val="nextTo"/>
        <c:crossAx val="72047232"/>
        <c:crosses val="autoZero"/>
        <c:auto val="1"/>
        <c:lblAlgn val="ctr"/>
        <c:lblOffset val="100"/>
      </c:catAx>
      <c:valAx>
        <c:axId val="72047232"/>
        <c:scaling>
          <c:orientation val="minMax"/>
        </c:scaling>
        <c:axPos val="b"/>
        <c:majorGridlines/>
        <c:numFmt formatCode="0%" sourceLinked="0"/>
        <c:tickLblPos val="nextTo"/>
        <c:crossAx val="72045696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Лист7!$A$4</c:f>
              <c:strCache>
                <c:ptCount val="1"/>
                <c:pt idx="0">
                  <c:v>повышает интенсивность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Лист7!$B$3:$G$3</c:f>
              <c:strCache>
                <c:ptCount val="6"/>
                <c:pt idx="0">
                  <c:v>жизнь в общежитии</c:v>
                </c:pt>
                <c:pt idx="1">
                  <c:v>жизнь в собственной квартире</c:v>
                </c:pt>
                <c:pt idx="2">
                  <c:v>наличие постоянного сексуального партнера</c:v>
                </c:pt>
                <c:pt idx="3">
                  <c:v>отсутствие постоянного сексуального партнера</c:v>
                </c:pt>
                <c:pt idx="4">
                  <c:v>хорошее финансовое положениие</c:v>
                </c:pt>
                <c:pt idx="5">
                  <c:v>хорошо подвешенный язык</c:v>
                </c:pt>
              </c:strCache>
            </c:strRef>
          </c:cat>
          <c:val>
            <c:numRef>
              <c:f>Лист7!$B$4:$G$4</c:f>
              <c:numCache>
                <c:formatCode>0.00%</c:formatCode>
                <c:ptCount val="6"/>
                <c:pt idx="0">
                  <c:v>0.31500000000000006</c:v>
                </c:pt>
                <c:pt idx="1">
                  <c:v>0.53200000000000003</c:v>
                </c:pt>
                <c:pt idx="2">
                  <c:v>0.62800000000000011</c:v>
                </c:pt>
                <c:pt idx="3">
                  <c:v>0.17100000000000001</c:v>
                </c:pt>
                <c:pt idx="4" formatCode="0%">
                  <c:v>0.39000000000000007</c:v>
                </c:pt>
                <c:pt idx="5">
                  <c:v>0.41500000000000004</c:v>
                </c:pt>
              </c:numCache>
            </c:numRef>
          </c:val>
        </c:ser>
        <c:ser>
          <c:idx val="1"/>
          <c:order val="1"/>
          <c:tx>
            <c:strRef>
              <c:f>Лист7!$A$5</c:f>
              <c:strCache>
                <c:ptCount val="1"/>
                <c:pt idx="0">
                  <c:v>понижает интенсивность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Лист7!$B$3:$G$3</c:f>
              <c:strCache>
                <c:ptCount val="6"/>
                <c:pt idx="0">
                  <c:v>жизнь в общежитии</c:v>
                </c:pt>
                <c:pt idx="1">
                  <c:v>жизнь в собственной квартире</c:v>
                </c:pt>
                <c:pt idx="2">
                  <c:v>наличие постоянного сексуального партнера</c:v>
                </c:pt>
                <c:pt idx="3">
                  <c:v>отсутствие постоянного сексуального партнера</c:v>
                </c:pt>
                <c:pt idx="4">
                  <c:v>хорошее финансовое положениие</c:v>
                </c:pt>
                <c:pt idx="5">
                  <c:v>хорошо подвешенный язык</c:v>
                </c:pt>
              </c:strCache>
            </c:strRef>
          </c:cat>
          <c:val>
            <c:numRef>
              <c:f>Лист7!$B$5:$G$5</c:f>
              <c:numCache>
                <c:formatCode>0%</c:formatCode>
                <c:ptCount val="6"/>
                <c:pt idx="0" formatCode="0.00%">
                  <c:v>0.113</c:v>
                </c:pt>
                <c:pt idx="1">
                  <c:v>6.0000000000000005E-2</c:v>
                </c:pt>
                <c:pt idx="2" formatCode="0.00%">
                  <c:v>8.8000000000000023E-2</c:v>
                </c:pt>
                <c:pt idx="3" formatCode="0.00%">
                  <c:v>0.35400000000000004</c:v>
                </c:pt>
                <c:pt idx="4" formatCode="0.00%">
                  <c:v>3.7999999999999999E-2</c:v>
                </c:pt>
                <c:pt idx="5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Лист7!$A$6</c:f>
              <c:strCache>
                <c:ptCount val="1"/>
                <c:pt idx="0">
                  <c:v>никак не влияет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Лист7!$B$3:$G$3</c:f>
              <c:strCache>
                <c:ptCount val="6"/>
                <c:pt idx="0">
                  <c:v>жизнь в общежитии</c:v>
                </c:pt>
                <c:pt idx="1">
                  <c:v>жизнь в собственной квартире</c:v>
                </c:pt>
                <c:pt idx="2">
                  <c:v>наличие постоянного сексуального партнера</c:v>
                </c:pt>
                <c:pt idx="3">
                  <c:v>отсутствие постоянного сексуального партнера</c:v>
                </c:pt>
                <c:pt idx="4">
                  <c:v>хорошее финансовое положениие</c:v>
                </c:pt>
                <c:pt idx="5">
                  <c:v>хорошо подвешенный язык</c:v>
                </c:pt>
              </c:strCache>
            </c:strRef>
          </c:cat>
          <c:val>
            <c:numRef>
              <c:f>Лист7!$B$6:$G$6</c:f>
              <c:numCache>
                <c:formatCode>0.00%</c:formatCode>
                <c:ptCount val="6"/>
                <c:pt idx="0">
                  <c:v>0.34400000000000003</c:v>
                </c:pt>
                <c:pt idx="1">
                  <c:v>0.27100000000000002</c:v>
                </c:pt>
                <c:pt idx="2">
                  <c:v>0.14200000000000002</c:v>
                </c:pt>
                <c:pt idx="3" formatCode="0%">
                  <c:v>0.2</c:v>
                </c:pt>
                <c:pt idx="4">
                  <c:v>0.34900000000000003</c:v>
                </c:pt>
                <c:pt idx="5">
                  <c:v>0.27700000000000002</c:v>
                </c:pt>
              </c:numCache>
            </c:numRef>
          </c:val>
        </c:ser>
        <c:ser>
          <c:idx val="3"/>
          <c:order val="3"/>
          <c:tx>
            <c:strRef>
              <c:f>Лист7!$A$7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Лист7!$B$3:$G$3</c:f>
              <c:strCache>
                <c:ptCount val="6"/>
                <c:pt idx="0">
                  <c:v>жизнь в общежитии</c:v>
                </c:pt>
                <c:pt idx="1">
                  <c:v>жизнь в собственной квартире</c:v>
                </c:pt>
                <c:pt idx="2">
                  <c:v>наличие постоянного сексуального партнера</c:v>
                </c:pt>
                <c:pt idx="3">
                  <c:v>отсутствие постоянного сексуального партнера</c:v>
                </c:pt>
                <c:pt idx="4">
                  <c:v>хорошее финансовое положениие</c:v>
                </c:pt>
                <c:pt idx="5">
                  <c:v>хорошо подвешенный язык</c:v>
                </c:pt>
              </c:strCache>
            </c:strRef>
          </c:cat>
          <c:val>
            <c:numRef>
              <c:f>Лист7!$B$7:$G$7</c:f>
              <c:numCache>
                <c:formatCode>0.00%</c:formatCode>
                <c:ptCount val="6"/>
                <c:pt idx="0">
                  <c:v>0.22800000000000001</c:v>
                </c:pt>
                <c:pt idx="1">
                  <c:v>0.13700000000000001</c:v>
                </c:pt>
                <c:pt idx="2">
                  <c:v>0.14200000000000002</c:v>
                </c:pt>
                <c:pt idx="3">
                  <c:v>0.27500000000000002</c:v>
                </c:pt>
                <c:pt idx="4">
                  <c:v>0.223</c:v>
                </c:pt>
                <c:pt idx="5">
                  <c:v>0.27800000000000002</c:v>
                </c:pt>
              </c:numCache>
            </c:numRef>
          </c:val>
        </c:ser>
        <c:dLbls/>
        <c:shape val="box"/>
        <c:axId val="72330240"/>
        <c:axId val="72155904"/>
        <c:axId val="0"/>
      </c:bar3DChart>
      <c:catAx>
        <c:axId val="72330240"/>
        <c:scaling>
          <c:orientation val="minMax"/>
        </c:scaling>
        <c:axPos val="l"/>
        <c:tickLblPos val="nextTo"/>
        <c:crossAx val="72155904"/>
        <c:crosses val="autoZero"/>
        <c:auto val="1"/>
        <c:lblAlgn val="ctr"/>
        <c:lblOffset val="100"/>
      </c:catAx>
      <c:valAx>
        <c:axId val="72155904"/>
        <c:scaling>
          <c:orientation val="minMax"/>
        </c:scaling>
        <c:axPos val="b"/>
        <c:majorGridlines/>
        <c:numFmt formatCode="0%" sourceLinked="0"/>
        <c:tickLblPos val="nextTo"/>
        <c:crossAx val="72330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D141-DF7D-46FC-BA60-83717CAA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9164</Words>
  <Characters>52237</Characters>
  <Application>Microsoft Office Word</Application>
  <DocSecurity>4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zog</dc:creator>
  <cp:keywords/>
  <dc:description/>
  <cp:lastModifiedBy>Admin</cp:lastModifiedBy>
  <cp:revision>2</cp:revision>
  <cp:lastPrinted>2015-05-06T12:34:00Z</cp:lastPrinted>
  <dcterms:created xsi:type="dcterms:W3CDTF">2023-02-08T06:54:00Z</dcterms:created>
  <dcterms:modified xsi:type="dcterms:W3CDTF">2023-02-08T06:54:00Z</dcterms:modified>
</cp:coreProperties>
</file>