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AD" w:rsidRPr="00DE3A1A" w:rsidRDefault="00DE3A1A">
      <w:pPr>
        <w:rPr>
          <w:rFonts w:ascii="Times New Roman" w:hAnsi="Times New Roman" w:cs="Times New Roman"/>
          <w:sz w:val="28"/>
          <w:szCs w:val="28"/>
        </w:rPr>
      </w:pPr>
      <w:r w:rsidRPr="00DE3A1A">
        <w:rPr>
          <w:rFonts w:ascii="Times New Roman" w:hAnsi="Times New Roman" w:cs="Times New Roman"/>
          <w:sz w:val="28"/>
          <w:szCs w:val="28"/>
        </w:rPr>
        <w:t>В  санитарно-гигиенической лаборатории УЗ «</w:t>
      </w:r>
      <w:r>
        <w:rPr>
          <w:rFonts w:ascii="Times New Roman" w:hAnsi="Times New Roman" w:cs="Times New Roman"/>
          <w:sz w:val="28"/>
          <w:szCs w:val="28"/>
        </w:rPr>
        <w:t>Осиповичский райЦГЭ</w:t>
      </w:r>
      <w:r w:rsidRPr="00DE3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сиповичи ул.Октябрьская, 24  (тел.27608) проводятся исследования пищевых продуктов из личных подсобных хозяйств и даров леса, мяса диких животных на содержание радионуклидов цезия 137.</w:t>
      </w:r>
    </w:p>
    <w:sectPr w:rsidR="004C03AD" w:rsidRPr="00DE3A1A" w:rsidSect="00F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1A"/>
    <w:rsid w:val="003C4A77"/>
    <w:rsid w:val="004C03AD"/>
    <w:rsid w:val="00D97FB6"/>
    <w:rsid w:val="00DE3A1A"/>
    <w:rsid w:val="00F42F1F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2022-06-15T08:15:00Z</dcterms:created>
  <dcterms:modified xsi:type="dcterms:W3CDTF">2022-06-15T08:18:00Z</dcterms:modified>
</cp:coreProperties>
</file>