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8A" w:rsidRPr="00B113B4" w:rsidRDefault="000D288A" w:rsidP="002F4B87">
      <w:pPr>
        <w:ind w:left="708" w:firstLine="708"/>
        <w:jc w:val="center"/>
        <w:rPr>
          <w:b/>
          <w:sz w:val="32"/>
        </w:rPr>
      </w:pPr>
      <w:r w:rsidRPr="00B113B4">
        <w:rPr>
          <w:b/>
          <w:sz w:val="32"/>
        </w:rPr>
        <w:t xml:space="preserve">Сведения о типичных нарушениях, совершаемых субъектами хозяйствования </w:t>
      </w:r>
      <w:proofErr w:type="spellStart"/>
      <w:r w:rsidR="002F4B87">
        <w:rPr>
          <w:b/>
          <w:sz w:val="32"/>
        </w:rPr>
        <w:t>Осиповичского</w:t>
      </w:r>
      <w:proofErr w:type="spellEnd"/>
      <w:r w:rsidR="002F4B87">
        <w:rPr>
          <w:b/>
          <w:sz w:val="32"/>
        </w:rPr>
        <w:t xml:space="preserve"> района</w:t>
      </w:r>
    </w:p>
    <w:p w:rsidR="000D288A" w:rsidRPr="00B113B4" w:rsidRDefault="000D288A" w:rsidP="000D288A">
      <w:pPr>
        <w:jc w:val="center"/>
        <w:rPr>
          <w:b/>
          <w:sz w:val="32"/>
        </w:rPr>
      </w:pPr>
      <w:r w:rsidRPr="00B113B4">
        <w:rPr>
          <w:b/>
          <w:sz w:val="32"/>
        </w:rPr>
        <w:t>(по результатам 2 полугодия 2022 года)</w:t>
      </w:r>
    </w:p>
    <w:p w:rsidR="000D288A" w:rsidRPr="00B113B4" w:rsidRDefault="000D288A"/>
    <w:tbl>
      <w:tblPr>
        <w:tblStyle w:val="a4"/>
        <w:tblW w:w="0" w:type="auto"/>
        <w:tblInd w:w="675" w:type="dxa"/>
        <w:tblLook w:val="04A0"/>
      </w:tblPr>
      <w:tblGrid>
        <w:gridCol w:w="567"/>
        <w:gridCol w:w="4305"/>
        <w:gridCol w:w="4571"/>
        <w:gridCol w:w="4668"/>
      </w:tblGrid>
      <w:tr w:rsidR="00472059" w:rsidRPr="00B113B4" w:rsidTr="00472059">
        <w:tc>
          <w:tcPr>
            <w:tcW w:w="567" w:type="dxa"/>
          </w:tcPr>
          <w:p w:rsidR="00472059" w:rsidRDefault="00472059" w:rsidP="000D288A">
            <w:pPr>
              <w:jc w:val="center"/>
            </w:pPr>
            <w:r>
              <w:t>№</w:t>
            </w:r>
          </w:p>
          <w:p w:rsidR="00472059" w:rsidRPr="00B113B4" w:rsidRDefault="00472059" w:rsidP="000D288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5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rPr>
                <w:sz w:val="24"/>
              </w:rPr>
              <w:t>Объекты контроля (надзора), виды деятельности</w:t>
            </w:r>
          </w:p>
        </w:tc>
        <w:tc>
          <w:tcPr>
            <w:tcW w:w="4571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rPr>
                <w:sz w:val="24"/>
              </w:rPr>
              <w:t>Типичные нарушения</w:t>
            </w:r>
          </w:p>
        </w:tc>
        <w:tc>
          <w:tcPr>
            <w:tcW w:w="4668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 w:rsidP="00FE379B">
            <w:pPr>
              <w:rPr>
                <w:b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05" w:type="dxa"/>
          </w:tcPr>
          <w:p w:rsidR="00472059" w:rsidRPr="00FE379B" w:rsidRDefault="00472059" w:rsidP="00FE379B">
            <w:pPr>
              <w:rPr>
                <w:b/>
              </w:rPr>
            </w:pPr>
            <w:r w:rsidRPr="00FE379B">
              <w:rPr>
                <w:b/>
                <w:sz w:val="24"/>
              </w:rPr>
              <w:t xml:space="preserve">Объекты промышленности </w:t>
            </w:r>
            <w:r>
              <w:rPr>
                <w:b/>
                <w:sz w:val="24"/>
              </w:rPr>
              <w:t>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571" w:type="dxa"/>
          </w:tcPr>
          <w:p w:rsidR="00472059" w:rsidRPr="00B113B4" w:rsidRDefault="00472059" w:rsidP="000D288A">
            <w:pPr>
              <w:jc w:val="center"/>
            </w:pPr>
            <w:r>
              <w:t>-</w:t>
            </w:r>
          </w:p>
        </w:tc>
        <w:tc>
          <w:tcPr>
            <w:tcW w:w="4668" w:type="dxa"/>
          </w:tcPr>
          <w:p w:rsidR="00472059" w:rsidRPr="00B113B4" w:rsidRDefault="00472059" w:rsidP="000D288A">
            <w:pPr>
              <w:jc w:val="center"/>
            </w:pPr>
            <w:r>
              <w:t>-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  <w:highlight w:val="yellow"/>
              </w:rPr>
            </w:pPr>
            <w:r w:rsidRPr="00B113B4">
              <w:rPr>
                <w:b/>
                <w:sz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571" w:type="dxa"/>
          </w:tcPr>
          <w:p w:rsidR="00472059" w:rsidRPr="00B113B4" w:rsidRDefault="00472059" w:rsidP="00B113B4">
            <w:r w:rsidRPr="00B113B4">
              <w:t>Недостатки по санитарному содержанию территорий, покосу сорной растительности.</w:t>
            </w:r>
          </w:p>
          <w:p w:rsidR="00472059" w:rsidRPr="00B113B4" w:rsidRDefault="00472059" w:rsidP="00B113B4">
            <w:r w:rsidRPr="00B113B4">
              <w:t xml:space="preserve">Проведение некачественной текущей уборки, производственных, вспомогательных помещений (цехов), санитарно-бытовых помещений и помещений для покупателей. </w:t>
            </w:r>
          </w:p>
          <w:p w:rsidR="00472059" w:rsidRPr="00B113B4" w:rsidRDefault="00472059" w:rsidP="00B113B4">
            <w:r w:rsidRPr="00B113B4">
              <w:t xml:space="preserve">Недостатки по санитарному и техническому состоянию используемого оборудования, инвентаря, тары. </w:t>
            </w:r>
          </w:p>
          <w:p w:rsidR="00B77094" w:rsidRDefault="00472059" w:rsidP="00B113B4">
            <w:r w:rsidRPr="00B113B4">
              <w:t>Нарушения требований условий хранения и реализации пищевой продукции (температурный режим, совместное хранение готовой и сырой продукции, хранен</w:t>
            </w:r>
            <w:r w:rsidR="00B77094">
              <w:t>ие продукции без подтоварников).</w:t>
            </w:r>
          </w:p>
          <w:p w:rsidR="00472059" w:rsidRPr="00B113B4" w:rsidRDefault="00472059" w:rsidP="00B113B4">
            <w:r w:rsidRPr="00B113B4">
              <w:lastRenderedPageBreak/>
              <w:t xml:space="preserve">Реализация или использование пищевой продукции с признаками недоброкачественности, при отсутствии документов, подтверждающих качество и безопасность продукции. </w:t>
            </w:r>
          </w:p>
          <w:p w:rsidR="00472059" w:rsidRPr="00B113B4" w:rsidRDefault="00472059" w:rsidP="00B113B4">
            <w:pPr>
              <w:rPr>
                <w:highlight w:val="yellow"/>
              </w:rPr>
            </w:pPr>
            <w:r w:rsidRPr="00B113B4">
              <w:t>Не своевременное прохождение работниками медицинских осмотров, гигиенического обучения</w:t>
            </w:r>
          </w:p>
        </w:tc>
        <w:tc>
          <w:tcPr>
            <w:tcW w:w="4668" w:type="dxa"/>
          </w:tcPr>
          <w:p w:rsidR="00472059" w:rsidRPr="00472059" w:rsidRDefault="00472059">
            <w:r w:rsidRPr="00472059">
              <w:lastRenderedPageBreak/>
              <w:t>Общие санитарно-эпидемиологические требования, утвержденные Декретом П</w:t>
            </w:r>
            <w:r w:rsidR="000F6FF3">
              <w:t xml:space="preserve">резидента Республики Беларусь </w:t>
            </w:r>
            <w:r w:rsidRPr="00472059">
              <w:t xml:space="preserve"> 23.11.2017 №7 (глава 1 п.17, глава 4, п.40, п.45)</w:t>
            </w:r>
            <w:r>
              <w:t>.</w:t>
            </w:r>
          </w:p>
          <w:p w:rsidR="00472059" w:rsidRPr="00472059" w:rsidRDefault="00472059">
            <w:r w:rsidRPr="00472059">
              <w:t>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</w:t>
            </w:r>
            <w:r w:rsidR="000F6FF3">
              <w:t xml:space="preserve">хранения Республики Беларусь </w:t>
            </w:r>
            <w:r w:rsidRPr="00472059">
              <w:t>10.02.2017 № 12</w:t>
            </w:r>
            <w:r>
              <w:t xml:space="preserve"> (п.12, п.42, п.123).</w:t>
            </w:r>
          </w:p>
          <w:p w:rsidR="00472059" w:rsidRPr="00E867C7" w:rsidRDefault="00472059">
            <w:r w:rsidRPr="00E867C7"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утвержденные </w:t>
            </w:r>
            <w:r w:rsidRPr="00E867C7">
              <w:lastRenderedPageBreak/>
              <w:t>постановлением Министерства здраво</w:t>
            </w:r>
            <w:r w:rsidR="000F6FF3">
              <w:t xml:space="preserve">охранения Республики Беларусь </w:t>
            </w:r>
            <w:r w:rsidRPr="00E867C7">
              <w:t xml:space="preserve"> 28.08.2012 № 132 (глава 2 п.7, глава 5 п.66, п.99,глава 122, п.132, п.180</w:t>
            </w:r>
            <w:r>
              <w:t>, глава 9 п.213, п.216</w:t>
            </w:r>
            <w:r w:rsidRPr="00E867C7">
              <w:t>)</w:t>
            </w:r>
            <w:r>
              <w:t>.</w:t>
            </w:r>
          </w:p>
          <w:p w:rsidR="00472059" w:rsidRPr="00472059" w:rsidRDefault="00472059">
            <w:r w:rsidRPr="00472059">
              <w:t>Санитарные нормы и правила «Требования к осуществлению торговли на рынках пищевой продукцией», утвержденные постановлением Министерства здраво</w:t>
            </w:r>
            <w:r w:rsidR="000F6FF3">
              <w:t xml:space="preserve">охранения Республики Беларусь </w:t>
            </w:r>
            <w:r w:rsidRPr="00472059">
              <w:t xml:space="preserve"> 23.10.2018 № 80 (п.3, п.36)</w:t>
            </w:r>
          </w:p>
          <w:p w:rsidR="00472059" w:rsidRPr="009A3A86" w:rsidRDefault="00472059" w:rsidP="00B113B4">
            <w:pPr>
              <w:rPr>
                <w:highlight w:val="green"/>
              </w:rPr>
            </w:pPr>
            <w:r w:rsidRPr="00472059">
              <w:t>Технический регламент Таможенного союза 021/2011, утвержденный Решени</w:t>
            </w:r>
            <w:r w:rsidR="000F6FF3">
              <w:t xml:space="preserve">ем Комиссии Таможенного союза </w:t>
            </w:r>
            <w:r w:rsidRPr="00472059">
              <w:t xml:space="preserve"> 09.12.2011 г № 880 (статья 17, п.9, п.12).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305" w:type="dxa"/>
          </w:tcPr>
          <w:p w:rsidR="00472059" w:rsidRPr="00472059" w:rsidRDefault="004720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571" w:type="dxa"/>
          </w:tcPr>
          <w:p w:rsidR="00472059" w:rsidRPr="00B113B4" w:rsidRDefault="00472059" w:rsidP="00472059">
            <w:pPr>
              <w:jc w:val="center"/>
            </w:pPr>
            <w:r>
              <w:t>-</w:t>
            </w:r>
          </w:p>
        </w:tc>
        <w:tc>
          <w:tcPr>
            <w:tcW w:w="4668" w:type="dxa"/>
          </w:tcPr>
          <w:p w:rsidR="00472059" w:rsidRPr="009A3A86" w:rsidRDefault="00472059" w:rsidP="00472059">
            <w:pPr>
              <w:jc w:val="center"/>
              <w:rPr>
                <w:highlight w:val="green"/>
              </w:rPr>
            </w:pPr>
            <w:r w:rsidRPr="00472059">
              <w:t>-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  <w:highlight w:val="yellow"/>
              </w:rPr>
            </w:pPr>
            <w:r w:rsidRPr="00B113B4">
              <w:rPr>
                <w:b/>
                <w:sz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571" w:type="dxa"/>
          </w:tcPr>
          <w:p w:rsidR="00472059" w:rsidRDefault="00472059">
            <w:r w:rsidRPr="00B113B4">
              <w:t xml:space="preserve">Территория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участков озеленения. </w:t>
            </w:r>
          </w:p>
          <w:p w:rsidR="00472059" w:rsidRPr="00B113B4" w:rsidRDefault="00472059">
            <w:r w:rsidRPr="00B113B4">
              <w:t>Не содержатся в чистоте производственные, санитарно-бытовые помещения, рабочие места и технологическое оборудование.</w:t>
            </w:r>
          </w:p>
          <w:p w:rsidR="00472059" w:rsidRPr="00B113B4" w:rsidRDefault="00472059" w:rsidP="00B113B4">
            <w:proofErr w:type="gramStart"/>
            <w:r w:rsidRPr="00B113B4">
              <w:t xml:space="preserve">Не осуществляется производственный лабораторных контроль факторов производственной среды на рабочих местах. </w:t>
            </w:r>
            <w:proofErr w:type="gramEnd"/>
          </w:p>
          <w:p w:rsidR="00472059" w:rsidRDefault="00730105" w:rsidP="00B113B4">
            <w:r>
              <w:t>Нео</w:t>
            </w:r>
            <w:r w:rsidR="00472059" w:rsidRPr="00431EA8">
              <w:t>беспеч</w:t>
            </w:r>
            <w:r w:rsidR="00472059">
              <w:t>енность</w:t>
            </w:r>
            <w:r w:rsidR="00472059" w:rsidRPr="00431EA8">
              <w:t xml:space="preserve"> основным составом помещений санитарного блока работников</w:t>
            </w:r>
            <w:r w:rsidR="00472059">
              <w:t>.</w:t>
            </w:r>
          </w:p>
          <w:p w:rsidR="00472059" w:rsidRDefault="00472059" w:rsidP="009A3A86">
            <w:r w:rsidRPr="00B113B4">
              <w:t>Работающие не проходят обязательные медицинские осмотры</w:t>
            </w:r>
            <w:r w:rsidR="00730105">
              <w:t xml:space="preserve"> и гигиеническое</w:t>
            </w:r>
            <w:r>
              <w:t xml:space="preserve"> обучение</w:t>
            </w:r>
            <w:r w:rsidRPr="00B113B4">
              <w:t>.</w:t>
            </w:r>
          </w:p>
          <w:p w:rsidR="00472059" w:rsidRPr="00B113B4" w:rsidRDefault="00472059" w:rsidP="009A3A86">
            <w:pPr>
              <w:rPr>
                <w:highlight w:val="yellow"/>
              </w:rPr>
            </w:pPr>
            <w:r>
              <w:t>Не проведены</w:t>
            </w:r>
            <w:r w:rsidRPr="001D1DB8">
              <w:t xml:space="preserve"> ремонт</w:t>
            </w:r>
            <w:r>
              <w:t>ы</w:t>
            </w:r>
            <w:r w:rsidRPr="001D1DB8">
              <w:t xml:space="preserve"> производственных помещений</w:t>
            </w:r>
            <w:r w:rsidR="00730105">
              <w:t>.</w:t>
            </w:r>
            <w:r w:rsidRPr="001D1DB8">
              <w:t xml:space="preserve"> </w:t>
            </w:r>
          </w:p>
        </w:tc>
        <w:tc>
          <w:tcPr>
            <w:tcW w:w="4668" w:type="dxa"/>
          </w:tcPr>
          <w:p w:rsidR="00472059" w:rsidRPr="00F65E4F" w:rsidRDefault="00472059" w:rsidP="000D288A"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</w:t>
            </w:r>
            <w:r w:rsidR="000F6FF3">
              <w:t xml:space="preserve">анения Республики Беларусь </w:t>
            </w:r>
            <w:r w:rsidRPr="00F65E4F">
              <w:t>08.07.2016 №85</w:t>
            </w:r>
            <w:r>
              <w:t xml:space="preserve"> (глава 3 п.29, п.30, п.32, п.43, глава  9 п.119).</w:t>
            </w:r>
          </w:p>
          <w:p w:rsidR="00472059" w:rsidRPr="00F65E4F" w:rsidRDefault="00472059" w:rsidP="00B113B4">
            <w:r w:rsidRPr="00F65E4F">
              <w:t>Санитарные нормы и правила «Требования к организациям, осуществляющим сельскохозяйственную деятельность», утвержденные постановлением Министерства здравоохранени</w:t>
            </w:r>
            <w:r w:rsidR="000F6FF3">
              <w:t>я Республики Беларусь №16</w:t>
            </w:r>
            <w:r w:rsidRPr="00F65E4F">
              <w:t xml:space="preserve"> 08.02.2016 г.</w:t>
            </w:r>
            <w:r>
              <w:t xml:space="preserve"> (глава 2 п.12, п.15, п.21, п.22, глава 7 п.57, глава 12 п.127, п.144, п.145)</w:t>
            </w:r>
            <w:r w:rsidR="008B30E1">
              <w:t>.</w:t>
            </w:r>
          </w:p>
          <w:p w:rsidR="00472059" w:rsidRDefault="00472059" w:rsidP="00B113B4">
            <w:r w:rsidRPr="001D1DB8">
              <w:t>С</w:t>
            </w:r>
            <w:r w:rsidR="004E5033">
              <w:t xml:space="preserve">анитарные нормы, правила и гигиенические нормативы </w:t>
            </w:r>
            <w:r w:rsidRPr="001D1DB8">
              <w:t xml:space="preserve">«Требования к применению, условиям перевозки и хранению пестицидов (средств защиты растений), </w:t>
            </w:r>
            <w:proofErr w:type="spellStart"/>
            <w:r w:rsidRPr="001D1DB8">
              <w:t>агрохимикатов</w:t>
            </w:r>
            <w:proofErr w:type="spellEnd"/>
            <w:r w:rsidRPr="001D1DB8">
              <w:t xml:space="preserve"> и минеральных удобрен</w:t>
            </w:r>
            <w:r w:rsidR="004E5033">
              <w:t>ий», утвержденные п</w:t>
            </w:r>
            <w:r w:rsidRPr="001D1DB8">
              <w:t>остановлением М</w:t>
            </w:r>
            <w:r w:rsidR="004E5033">
              <w:t xml:space="preserve">инистерства </w:t>
            </w:r>
            <w:r w:rsidR="004E5033">
              <w:lastRenderedPageBreak/>
              <w:t xml:space="preserve">здравоохранения Республики Беларусь </w:t>
            </w:r>
            <w:r w:rsidRPr="001D1DB8">
              <w:t xml:space="preserve"> 27.09.2012</w:t>
            </w:r>
            <w:r w:rsidR="004E5033">
              <w:t xml:space="preserve"> №149</w:t>
            </w:r>
            <w:r w:rsidRPr="001D1DB8">
              <w:t xml:space="preserve"> </w:t>
            </w:r>
            <w:r>
              <w:t xml:space="preserve">(глава 2 </w:t>
            </w:r>
            <w:r w:rsidRPr="001D1DB8">
              <w:t>п.12</w:t>
            </w:r>
            <w:r>
              <w:t>)</w:t>
            </w:r>
            <w:r w:rsidR="008B30E1">
              <w:t>.</w:t>
            </w:r>
          </w:p>
          <w:p w:rsidR="00472059" w:rsidRPr="009A3A86" w:rsidRDefault="00472059" w:rsidP="00B113B4">
            <w:pPr>
              <w:rPr>
                <w:highlight w:val="green"/>
              </w:rPr>
            </w:pP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</w:rPr>
            </w:pPr>
            <w:r w:rsidRPr="00B113B4">
              <w:rPr>
                <w:b/>
                <w:sz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571" w:type="dxa"/>
          </w:tcPr>
          <w:p w:rsidR="00472059" w:rsidRPr="00B113B4" w:rsidRDefault="00472059">
            <w:r w:rsidRPr="00B113B4">
              <w:t xml:space="preserve">Территория объекта не содержится в чистоте, в том числе отходы не убираются на оборудованные площадки для хранения отходов. </w:t>
            </w:r>
          </w:p>
          <w:p w:rsidR="00472059" w:rsidRPr="00B113B4" w:rsidRDefault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472059" w:rsidRDefault="00472059" w:rsidP="00F65E4F">
            <w:r w:rsidRPr="00F65E4F">
              <w:t>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</w:t>
            </w:r>
            <w:r w:rsidR="00121ED8">
              <w:t>охранения Республики Беларусь</w:t>
            </w:r>
            <w:r w:rsidRPr="00F65E4F">
              <w:t xml:space="preserve"> 06.12.2012 №190 (с дополнениями, утвержденными постановлением Министерства здравоохранения Республики Беларусь от 30.09.2015 №101)</w:t>
            </w:r>
            <w:r>
              <w:rPr>
                <w:sz w:val="24"/>
                <w:szCs w:val="24"/>
              </w:rPr>
              <w:t xml:space="preserve"> (глава 2 п.</w:t>
            </w:r>
            <w:r w:rsidRPr="00F65E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 w:rsidR="008B30E1">
              <w:rPr>
                <w:sz w:val="24"/>
                <w:szCs w:val="24"/>
              </w:rPr>
              <w:t>.</w:t>
            </w:r>
          </w:p>
          <w:p w:rsidR="00472059" w:rsidRPr="009A3A86" w:rsidRDefault="00472059" w:rsidP="00BB6AED">
            <w:pPr>
              <w:rPr>
                <w:highlight w:val="green"/>
              </w:rPr>
            </w:pPr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</w:t>
            </w:r>
            <w:r w:rsidR="00121ED8">
              <w:t xml:space="preserve">охранения Республики Беларусь </w:t>
            </w:r>
            <w:r w:rsidRPr="00F65E4F">
              <w:t xml:space="preserve"> 08.07.2016 №85</w:t>
            </w:r>
            <w:r w:rsidR="00121ED8">
              <w:t xml:space="preserve"> (</w:t>
            </w:r>
            <w:r>
              <w:t>глава 3 п.30, п.32).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</w:rPr>
            </w:pPr>
            <w:r w:rsidRPr="00B113B4">
              <w:rPr>
                <w:b/>
                <w:sz w:val="24"/>
              </w:rPr>
              <w:t xml:space="preserve">Условия труда </w:t>
            </w:r>
            <w:proofErr w:type="gramStart"/>
            <w:r w:rsidRPr="00B113B4"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4571" w:type="dxa"/>
          </w:tcPr>
          <w:p w:rsidR="00472059" w:rsidRPr="00B113B4" w:rsidRDefault="00472059">
            <w:r w:rsidRPr="00B113B4">
              <w:t>Допускается работа без средств индивидуальной защиты.</w:t>
            </w:r>
          </w:p>
          <w:p w:rsidR="00472059" w:rsidRPr="00B113B4" w:rsidRDefault="00472059">
            <w:proofErr w:type="gramStart"/>
            <w:r w:rsidRPr="00B113B4">
              <w:t>Не осуществляется производственный лабораторных контроль факторов производственной среды на рабочих местах</w:t>
            </w:r>
            <w:r w:rsidR="00FB42A7">
              <w:t>.</w:t>
            </w:r>
            <w:proofErr w:type="gramEnd"/>
          </w:p>
        </w:tc>
        <w:tc>
          <w:tcPr>
            <w:tcW w:w="4668" w:type="dxa"/>
          </w:tcPr>
          <w:p w:rsidR="00472059" w:rsidRPr="009A3A86" w:rsidRDefault="00472059" w:rsidP="00807B78">
            <w:pPr>
              <w:rPr>
                <w:highlight w:val="green"/>
              </w:rPr>
            </w:pPr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</w:t>
            </w:r>
            <w:r w:rsidR="00121ED8">
              <w:t>охранения Республики Беларусь</w:t>
            </w:r>
            <w:r w:rsidRPr="00F65E4F">
              <w:t xml:space="preserve"> 08.07.2016 №85</w:t>
            </w:r>
            <w:r w:rsidRPr="00F6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(глава 8 </w:t>
            </w:r>
            <w:r w:rsidRPr="00F65E4F">
              <w:rPr>
                <w:sz w:val="24"/>
                <w:szCs w:val="24"/>
              </w:rPr>
              <w:t>п.108, п.109,</w:t>
            </w:r>
            <w:r>
              <w:rPr>
                <w:sz w:val="24"/>
                <w:szCs w:val="24"/>
              </w:rPr>
              <w:t xml:space="preserve"> глава 9 </w:t>
            </w:r>
            <w:r w:rsidRPr="00F65E4F">
              <w:rPr>
                <w:sz w:val="24"/>
                <w:szCs w:val="24"/>
              </w:rPr>
              <w:t>п.119</w:t>
            </w:r>
            <w:r>
              <w:rPr>
                <w:sz w:val="24"/>
                <w:szCs w:val="24"/>
              </w:rPr>
              <w:t>)</w:t>
            </w:r>
            <w:r w:rsidRPr="00F65E4F">
              <w:t xml:space="preserve">. 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1415C4" w:rsidRDefault="0047205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5" w:type="dxa"/>
          </w:tcPr>
          <w:p w:rsidR="00472059" w:rsidRPr="001415C4" w:rsidRDefault="00472059">
            <w:pPr>
              <w:rPr>
                <w:b/>
              </w:rPr>
            </w:pPr>
            <w:r w:rsidRPr="001415C4">
              <w:rPr>
                <w:b/>
                <w:sz w:val="24"/>
              </w:rPr>
              <w:t xml:space="preserve">Учреждения образования </w:t>
            </w:r>
          </w:p>
        </w:tc>
        <w:tc>
          <w:tcPr>
            <w:tcW w:w="4571" w:type="dxa"/>
          </w:tcPr>
          <w:p w:rsidR="00472059" w:rsidRDefault="00472059">
            <w:r>
              <w:rPr>
                <w:sz w:val="24"/>
                <w:szCs w:val="24"/>
              </w:rPr>
              <w:t>Г</w:t>
            </w:r>
            <w:r w:rsidRPr="00592EF6">
              <w:rPr>
                <w:sz w:val="24"/>
                <w:szCs w:val="24"/>
              </w:rPr>
              <w:t xml:space="preserve">орячее питание учащихся </w:t>
            </w:r>
            <w:r>
              <w:rPr>
                <w:sz w:val="24"/>
                <w:szCs w:val="24"/>
              </w:rPr>
              <w:t xml:space="preserve"> и воспитанников </w:t>
            </w:r>
            <w:r w:rsidRPr="00592EF6">
              <w:rPr>
                <w:sz w:val="24"/>
                <w:szCs w:val="24"/>
              </w:rPr>
              <w:t>не осуществляется в соответствии с примерным двухнедельным рационом питания</w:t>
            </w:r>
            <w:r w:rsidRPr="00F15BA5">
              <w:t>.</w:t>
            </w:r>
          </w:p>
          <w:p w:rsidR="00472059" w:rsidRPr="00293BA3" w:rsidRDefault="00472059">
            <w:pPr>
              <w:rPr>
                <w:highlight w:val="yellow"/>
              </w:rPr>
            </w:pPr>
            <w:r w:rsidRPr="00293BA3">
              <w:rPr>
                <w:sz w:val="24"/>
                <w:szCs w:val="24"/>
              </w:rPr>
              <w:t xml:space="preserve">По </w:t>
            </w:r>
            <w:r w:rsidR="00EC3242">
              <w:rPr>
                <w:sz w:val="24"/>
                <w:szCs w:val="24"/>
              </w:rPr>
              <w:t>выполнению установленных норм</w:t>
            </w:r>
            <w:r w:rsidRPr="00293BA3">
              <w:rPr>
                <w:sz w:val="24"/>
                <w:szCs w:val="24"/>
              </w:rPr>
              <w:t xml:space="preserve"> питания имеются отклонения  более 10%</w:t>
            </w:r>
            <w:r>
              <w:rPr>
                <w:sz w:val="24"/>
                <w:szCs w:val="24"/>
              </w:rPr>
              <w:t>.</w:t>
            </w:r>
            <w:r w:rsidRPr="00293BA3">
              <w:rPr>
                <w:sz w:val="24"/>
                <w:szCs w:val="24"/>
              </w:rPr>
              <w:t xml:space="preserve"> </w:t>
            </w:r>
          </w:p>
          <w:p w:rsidR="00472059" w:rsidRPr="00B113B4" w:rsidRDefault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472059" w:rsidRPr="00B113B4" w:rsidRDefault="00472059" w:rsidP="000D288A">
            <w:pPr>
              <w:rPr>
                <w:highlight w:val="yellow"/>
              </w:rPr>
            </w:pPr>
            <w:r w:rsidRPr="00F15BA5">
              <w:t>Специфические санитарно</w:t>
            </w:r>
            <w:r>
              <w:t>-</w:t>
            </w:r>
            <w:r w:rsidRPr="00F15BA5">
              <w:t>эпидемиологические требования к содержанию и эксплуатации учреждений образования, утвержденные постановлением Совета М</w:t>
            </w:r>
            <w:r w:rsidR="00901946">
              <w:t xml:space="preserve">инистров Республики Беларусь </w:t>
            </w:r>
            <w:r w:rsidRPr="00F15BA5">
              <w:t>07.08.2019 №525 (</w:t>
            </w:r>
            <w:r w:rsidR="008B30E1">
              <w:t xml:space="preserve">глава </w:t>
            </w:r>
            <w:r>
              <w:t xml:space="preserve">20 </w:t>
            </w:r>
            <w:r w:rsidRPr="00F15BA5">
              <w:t>п.147</w:t>
            </w:r>
            <w:r>
              <w:t xml:space="preserve">, </w:t>
            </w:r>
            <w:r w:rsidR="008B30E1">
              <w:t>п.</w:t>
            </w:r>
            <w:r>
              <w:t>150</w:t>
            </w:r>
            <w:r w:rsidRPr="00F15BA5">
              <w:rPr>
                <w:b/>
                <w:sz w:val="18"/>
                <w:szCs w:val="18"/>
              </w:rPr>
              <w:t>)</w:t>
            </w:r>
            <w:r w:rsidR="008B30E1">
              <w:t>.</w:t>
            </w:r>
            <w:r w:rsidRPr="00F15BA5">
              <w:t xml:space="preserve"> Санитарные нормы и правила «Требования для учреждений общего среднего образования», утвержденные постановлением Министерства здравоо</w:t>
            </w:r>
            <w:r w:rsidR="00901946">
              <w:t xml:space="preserve">хранения Республики Беларусь </w:t>
            </w:r>
            <w:r w:rsidRPr="00F15BA5">
              <w:t>27.12. 2012 №206 (</w:t>
            </w:r>
            <w:r w:rsidR="008B30E1">
              <w:t>глава</w:t>
            </w:r>
            <w:r>
              <w:t xml:space="preserve"> 10 </w:t>
            </w:r>
            <w:r w:rsidRPr="00F15BA5">
              <w:t xml:space="preserve">п.179, </w:t>
            </w:r>
            <w:r w:rsidR="008B30E1">
              <w:lastRenderedPageBreak/>
              <w:t>п.181)</w:t>
            </w:r>
            <w:r w:rsidRPr="00F15BA5">
              <w:t xml:space="preserve"> Санитарные нормы и правила «Требования для учреждений дошкольного образования», утвержденные Постановлением Министерства здраво</w:t>
            </w:r>
            <w:r w:rsidR="009317BE">
              <w:t>охранения Республики Беларусь</w:t>
            </w:r>
            <w:r w:rsidRPr="00F15BA5">
              <w:t xml:space="preserve"> 25.01.2013 № 8</w:t>
            </w:r>
            <w:r w:rsidR="00AE14CB">
              <w:t xml:space="preserve"> (глава 11 п.</w:t>
            </w:r>
            <w:r>
              <w:t xml:space="preserve">144, </w:t>
            </w:r>
            <w:r w:rsidR="00AE14CB">
              <w:t>п.</w:t>
            </w:r>
            <w:r>
              <w:t>146.4)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Pr="001415C4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4305" w:type="dxa"/>
          </w:tcPr>
          <w:p w:rsidR="00472059" w:rsidRPr="001415C4" w:rsidRDefault="00472059">
            <w:pPr>
              <w:rPr>
                <w:b/>
                <w:sz w:val="24"/>
              </w:rPr>
            </w:pPr>
            <w:r w:rsidRPr="001415C4">
              <w:rPr>
                <w:b/>
                <w:sz w:val="24"/>
              </w:rPr>
              <w:t>Санаторно-курортные и оздоровительные организации</w:t>
            </w:r>
            <w:bookmarkStart w:id="0" w:name="_GoBack"/>
            <w:bookmarkEnd w:id="0"/>
          </w:p>
        </w:tc>
        <w:tc>
          <w:tcPr>
            <w:tcW w:w="4571" w:type="dxa"/>
          </w:tcPr>
          <w:p w:rsidR="00472059" w:rsidRDefault="00472059" w:rsidP="0074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1729">
              <w:rPr>
                <w:sz w:val="24"/>
                <w:szCs w:val="24"/>
              </w:rPr>
              <w:t>е обеспечено надлежащее состояние</w:t>
            </w:r>
            <w:r w:rsidRPr="000C172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помещений (дефекты отделки, покраски); </w:t>
            </w:r>
          </w:p>
          <w:p w:rsidR="00472059" w:rsidRDefault="00472059" w:rsidP="0074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 проводятся дези</w:t>
            </w:r>
            <w:r w:rsidR="000367D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секционные мероприятия.</w:t>
            </w:r>
          </w:p>
          <w:p w:rsidR="00472059" w:rsidRPr="00B113B4" w:rsidRDefault="00472059" w:rsidP="00740968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053CB1" w:rsidRDefault="00472059" w:rsidP="001415C4">
            <w:r w:rsidRPr="00740968">
              <w:t>Специфические санитарно</w:t>
            </w:r>
            <w:r w:rsidR="00053CB1">
              <w:t>-</w:t>
            </w:r>
            <w:r w:rsidRPr="00740968">
              <w:t>эпидемиологические требования к содержанию и эксплуатации санаторно</w:t>
            </w:r>
            <w:r w:rsidR="00053CB1">
              <w:t>-</w:t>
            </w:r>
            <w:r w:rsidRPr="00740968">
              <w:t xml:space="preserve">курортных и оздоровительных организаций, утвержденные постановлением Совета </w:t>
            </w:r>
            <w:r w:rsidR="00A46378">
              <w:t xml:space="preserve">Министров Республики Беларусь </w:t>
            </w:r>
            <w:r w:rsidRPr="00740968">
              <w:t xml:space="preserve"> 26.09.2019 №663  (гл</w:t>
            </w:r>
            <w:r w:rsidR="00F7101B">
              <w:t>ава</w:t>
            </w:r>
            <w:r>
              <w:t xml:space="preserve"> </w:t>
            </w:r>
            <w:r w:rsidRPr="00740968">
              <w:t>1 п.6</w:t>
            </w:r>
            <w:r>
              <w:t>, гл</w:t>
            </w:r>
            <w:r w:rsidR="00F7101B">
              <w:t>ава</w:t>
            </w:r>
            <w:r>
              <w:t xml:space="preserve"> 4 п.35</w:t>
            </w:r>
            <w:r w:rsidR="00F7101B">
              <w:t>).</w:t>
            </w:r>
            <w:r w:rsidRPr="00740968">
              <w:t xml:space="preserve"> </w:t>
            </w:r>
          </w:p>
          <w:p w:rsidR="00472059" w:rsidRPr="00B113B4" w:rsidRDefault="00472059" w:rsidP="001415C4">
            <w:pPr>
              <w:rPr>
                <w:highlight w:val="yellow"/>
              </w:rPr>
            </w:pPr>
            <w:r w:rsidRPr="001415C4">
              <w:t>Санитарные нормы и правила «Требования к санаторно-курортным организациям для детей, взрослых и детей», утвержденные постановлением Министерства здраво</w:t>
            </w:r>
            <w:r w:rsidR="00A46378">
              <w:t xml:space="preserve">охранения Республики Беларусь </w:t>
            </w:r>
            <w:r w:rsidRPr="001415C4">
              <w:t xml:space="preserve"> 26.06.2015 №83</w:t>
            </w:r>
            <w:r>
              <w:t xml:space="preserve"> (гл</w:t>
            </w:r>
            <w:r w:rsidR="00F7101B">
              <w:t xml:space="preserve">ава 4 п.55, глава </w:t>
            </w:r>
            <w:r>
              <w:t>7</w:t>
            </w:r>
            <w:r w:rsidR="00F7101B">
              <w:t xml:space="preserve"> </w:t>
            </w:r>
            <w:r>
              <w:t>п.86)</w:t>
            </w:r>
            <w:r w:rsidR="00F7101B">
              <w:t>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rStyle w:val="212pt"/>
                <w:rFonts w:eastAsiaTheme="minorHAnsi"/>
                <w:b/>
              </w:rPr>
              <w:t>9.</w:t>
            </w:r>
          </w:p>
        </w:tc>
        <w:tc>
          <w:tcPr>
            <w:tcW w:w="4305" w:type="dxa"/>
          </w:tcPr>
          <w:p w:rsidR="00472059" w:rsidRPr="001415C4" w:rsidRDefault="00472059">
            <w:pPr>
              <w:rPr>
                <w:b/>
              </w:rPr>
            </w:pPr>
            <w:r>
              <w:rPr>
                <w:b/>
              </w:rPr>
              <w:t>Источники и системы питьевого водоснабжения</w:t>
            </w:r>
          </w:p>
        </w:tc>
        <w:tc>
          <w:tcPr>
            <w:tcW w:w="4571" w:type="dxa"/>
          </w:tcPr>
          <w:p w:rsidR="00EE598D" w:rsidRPr="00EE598D" w:rsidRDefault="00472059" w:rsidP="00EE598D">
            <w:r w:rsidRPr="00EE598D">
              <w:t xml:space="preserve">Нарушение целостности ограждения территории 1-го пояса ЗСО; </w:t>
            </w:r>
          </w:p>
          <w:p w:rsidR="00EE598D" w:rsidRPr="00EE598D" w:rsidRDefault="00EE598D" w:rsidP="00EE598D">
            <w:r w:rsidRPr="00EE598D">
              <w:t xml:space="preserve">Нарушения </w:t>
            </w:r>
            <w:r w:rsidR="00472059" w:rsidRPr="00EE598D">
              <w:t>по</w:t>
            </w:r>
            <w:r w:rsidRPr="00EE598D">
              <w:t xml:space="preserve"> содержанию павильонов скважин</w:t>
            </w:r>
            <w:r w:rsidR="00472059" w:rsidRPr="00EE598D">
              <w:t xml:space="preserve">. </w:t>
            </w:r>
          </w:p>
          <w:p w:rsidR="00EE598D" w:rsidRPr="00EE598D" w:rsidRDefault="00472059" w:rsidP="00EE598D">
            <w:r w:rsidRPr="00EE598D">
              <w:t>Несоответствие качества воды гигиеническим нормативам,</w:t>
            </w:r>
          </w:p>
          <w:p w:rsidR="00472059" w:rsidRPr="00B113B4" w:rsidRDefault="00472059" w:rsidP="00EE598D">
            <w:pPr>
              <w:rPr>
                <w:highlight w:val="yellow"/>
              </w:rPr>
            </w:pPr>
            <w:r w:rsidRPr="00EE598D">
              <w:t xml:space="preserve">Не выполняется программа производственного контроля качества воды. </w:t>
            </w:r>
          </w:p>
        </w:tc>
        <w:tc>
          <w:tcPr>
            <w:tcW w:w="4668" w:type="dxa"/>
          </w:tcPr>
          <w:p w:rsidR="00756904" w:rsidRDefault="00472059" w:rsidP="00472059">
            <w:r w:rsidRPr="00756904">
              <w:t>Специфические санитарно</w:t>
            </w:r>
            <w:r w:rsidR="00756904" w:rsidRPr="00756904">
              <w:t>-</w:t>
            </w:r>
            <w:r w:rsidRPr="00756904">
              <w:t>эпидемиологические требования к</w:t>
            </w:r>
            <w:r w:rsidR="00756904" w:rsidRPr="00756904">
              <w:t xml:space="preserve"> </w:t>
            </w:r>
            <w:r w:rsidRPr="00756904">
              <w:t>содержанию и эксплуатации источников и систем питьевого водоснабжения, утвержденные постановлением Совета Министров Республики Беларусь 19.12.2018</w:t>
            </w:r>
            <w:r w:rsidR="00A46378">
              <w:t>г</w:t>
            </w:r>
            <w:r w:rsidRPr="00756904">
              <w:t xml:space="preserve"> № 914</w:t>
            </w:r>
            <w:r w:rsidR="00756904">
              <w:t xml:space="preserve"> (глава 2 п.10, глава 4 п.27, глава 5 п.39,41,42)</w:t>
            </w:r>
            <w:r w:rsidR="007A3BC1">
              <w:t>.</w:t>
            </w:r>
            <w:r w:rsidRPr="00756904">
              <w:t xml:space="preserve"> </w:t>
            </w:r>
          </w:p>
          <w:p w:rsidR="00756904" w:rsidRDefault="00472059" w:rsidP="00472059">
            <w:r w:rsidRPr="00756904">
              <w:t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Главного государственного санитарн</w:t>
            </w:r>
            <w:r w:rsidR="00A06EAF">
              <w:t xml:space="preserve">ого врача Республики Беларусь </w:t>
            </w:r>
            <w:r w:rsidR="003043B6">
              <w:t xml:space="preserve"> 19.10.</w:t>
            </w:r>
            <w:r w:rsidRPr="00756904">
              <w:t>1999 г. № 46</w:t>
            </w:r>
            <w:r w:rsidR="00756904">
              <w:t xml:space="preserve"> </w:t>
            </w:r>
            <w:r w:rsidR="00756904">
              <w:lastRenderedPageBreak/>
              <w:t>(п.4.1, п.4.2, п.5.2)</w:t>
            </w:r>
            <w:r w:rsidR="007A3BC1">
              <w:t>.</w:t>
            </w:r>
          </w:p>
          <w:p w:rsidR="00472059" w:rsidRDefault="00472059" w:rsidP="00472059">
            <w:r w:rsidRPr="00064637">
              <w:t>Санитарные нормы и правила «Санитарно</w:t>
            </w:r>
            <w:r w:rsidR="00064637" w:rsidRPr="00064637">
              <w:t>-</w:t>
            </w:r>
            <w:r w:rsidRPr="00064637">
              <w:t>эпидемиологические требования к системам централизованного хозяйственно</w:t>
            </w:r>
            <w:r w:rsidR="00064637" w:rsidRPr="00064637">
              <w:t>-</w:t>
            </w:r>
            <w:r w:rsidRPr="00064637">
              <w:t>питьевого водоснабжения», утвержденные постановлением Министерства здраво</w:t>
            </w:r>
            <w:r w:rsidR="00A06EAF">
              <w:t xml:space="preserve">охранения Республики Беларусь </w:t>
            </w:r>
            <w:r w:rsidRPr="00064637">
              <w:t xml:space="preserve"> 16.09.2014 №69</w:t>
            </w:r>
            <w:r w:rsidR="00064637" w:rsidRPr="00064637">
              <w:t xml:space="preserve"> (глава 2 п.6, глава 3 п.25)</w:t>
            </w:r>
            <w:r w:rsidR="007A3BC1">
              <w:t>.</w:t>
            </w:r>
          </w:p>
          <w:p w:rsidR="004F3961" w:rsidRPr="00756904" w:rsidRDefault="004F3961" w:rsidP="00472059">
            <w:r>
              <w:t>Санитарные нормы, правила и гигиенические нормативы 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 Беларусь  02.08.2010г.</w:t>
            </w:r>
            <w:r w:rsidR="00220807">
              <w:t xml:space="preserve"> №105</w:t>
            </w:r>
            <w:r>
              <w:t xml:space="preserve"> (глава 3 п.10)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10.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sz w:val="24"/>
                <w:highlight w:val="yellow"/>
              </w:rPr>
            </w:pPr>
            <w:r w:rsidRPr="00472059">
              <w:rPr>
                <w:b/>
                <w:sz w:val="24"/>
              </w:rPr>
              <w:t>Объекты по оказанию бытовых услуг</w:t>
            </w:r>
          </w:p>
        </w:tc>
        <w:tc>
          <w:tcPr>
            <w:tcW w:w="4571" w:type="dxa"/>
          </w:tcPr>
          <w:p w:rsidR="00376246" w:rsidRPr="00F922AC" w:rsidRDefault="00472059" w:rsidP="00472059">
            <w:r w:rsidRPr="00F922AC">
              <w:t>Неудовлетворительное содержание территории.</w:t>
            </w:r>
          </w:p>
          <w:p w:rsidR="00376246" w:rsidRPr="00F922AC" w:rsidRDefault="00472059" w:rsidP="00472059">
            <w:r w:rsidRPr="00F922AC">
              <w:t xml:space="preserve">Несвоевременное проведение ремонта и замены оборудования. </w:t>
            </w:r>
          </w:p>
          <w:p w:rsidR="00376246" w:rsidRPr="00F922AC" w:rsidRDefault="00472059" w:rsidP="00376246">
            <w:r w:rsidRPr="00F922AC">
              <w:t>Несвоевременное проведение ремонта помещений</w:t>
            </w:r>
            <w:r w:rsidR="00376246" w:rsidRPr="00F922AC">
              <w:t xml:space="preserve"> гостиницы</w:t>
            </w:r>
          </w:p>
          <w:p w:rsidR="00376246" w:rsidRPr="00656CC2" w:rsidRDefault="00656CC2" w:rsidP="00376246">
            <w:r w:rsidRPr="00656CC2">
              <w:t>Не обеспечены условия социальной дистанции между посетителями (разметка)</w:t>
            </w:r>
          </w:p>
          <w:p w:rsidR="00376246" w:rsidRDefault="00376246" w:rsidP="00376246">
            <w:pPr>
              <w:rPr>
                <w:highlight w:val="yellow"/>
              </w:rPr>
            </w:pPr>
          </w:p>
          <w:p w:rsidR="00472059" w:rsidRPr="00B113B4" w:rsidRDefault="00472059" w:rsidP="00376246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F922AC" w:rsidRPr="007963FD" w:rsidRDefault="00CE547B" w:rsidP="00002015">
            <w:r w:rsidRPr="007963FD">
              <w:t>Санитарные нормы и</w:t>
            </w:r>
            <w:r w:rsidR="00472059" w:rsidRPr="007963FD">
              <w:t xml:space="preserve"> правила </w:t>
            </w:r>
            <w:r w:rsidRPr="007963FD">
              <w:t xml:space="preserve">«Санитарно-эпидемиологические требования к содержанию и эксплуатации бассейнов, аквапарков, объектов по оказанию бытовых услуг бань, саун и душевых, </w:t>
            </w:r>
            <w:proofErr w:type="spellStart"/>
            <w:r w:rsidRPr="007963FD">
              <w:t>СПА-объектов</w:t>
            </w:r>
            <w:proofErr w:type="spellEnd"/>
            <w:r w:rsidRPr="007963FD">
              <w:t xml:space="preserve">, физкультурно-спортивных сооружений», </w:t>
            </w:r>
            <w:r w:rsidR="00472059" w:rsidRPr="007963FD">
              <w:t>утвержденные постановлением Министерства здравоохранения Респу</w:t>
            </w:r>
            <w:r w:rsidR="00AB2A49">
              <w:t xml:space="preserve">блики Беларусь </w:t>
            </w:r>
            <w:r w:rsidRPr="007963FD">
              <w:t xml:space="preserve"> 16.05.2022 №44 (</w:t>
            </w:r>
            <w:r w:rsidR="00A226E6" w:rsidRPr="007963FD">
              <w:t>глава 2</w:t>
            </w:r>
            <w:r w:rsidRPr="007963FD">
              <w:t xml:space="preserve"> п.15</w:t>
            </w:r>
            <w:r w:rsidR="003D7AAC" w:rsidRPr="007963FD">
              <w:t xml:space="preserve">, </w:t>
            </w:r>
            <w:r w:rsidR="00A226E6" w:rsidRPr="007963FD">
              <w:t xml:space="preserve">глава 3 </w:t>
            </w:r>
            <w:r w:rsidR="003D7AAC" w:rsidRPr="007963FD">
              <w:t>п.17</w:t>
            </w:r>
            <w:r w:rsidRPr="007963FD">
              <w:t>)</w:t>
            </w:r>
            <w:r w:rsidR="001F7395">
              <w:t>.</w:t>
            </w:r>
          </w:p>
          <w:p w:rsidR="00472059" w:rsidRPr="007963FD" w:rsidRDefault="00F922AC" w:rsidP="00002015">
            <w:r w:rsidRPr="007963FD">
              <w:t>-</w:t>
            </w:r>
            <w:r w:rsidR="00472059" w:rsidRPr="007963FD"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</w:t>
            </w:r>
            <w:r w:rsidR="00AB2A49">
              <w:t xml:space="preserve">охранения Республики Беларусь </w:t>
            </w:r>
            <w:r w:rsidR="00472059" w:rsidRPr="007963FD">
              <w:t xml:space="preserve"> 1</w:t>
            </w:r>
            <w:r w:rsidR="006D4D5C">
              <w:t>.11.</w:t>
            </w:r>
            <w:r w:rsidR="00472059" w:rsidRPr="007963FD">
              <w:t xml:space="preserve"> 2011 г. № 110</w:t>
            </w:r>
            <w:r w:rsidR="00376246" w:rsidRPr="007963FD">
              <w:t xml:space="preserve"> (глава 1 п.6)</w:t>
            </w:r>
            <w:r w:rsidR="001F7395">
              <w:t>.</w:t>
            </w:r>
          </w:p>
          <w:p w:rsidR="00F922AC" w:rsidRPr="007963FD" w:rsidRDefault="00F922AC" w:rsidP="00002015">
            <w:r w:rsidRPr="007963FD">
              <w:t>Санитарные нормы и правила «Требования к устройству, оборудованию и содержанию гостиниц и других средств размещения», утвержденные постановлением Министерства здравоох</w:t>
            </w:r>
            <w:r w:rsidR="00AB2A49">
              <w:t>ранения Республики Беларусь</w:t>
            </w:r>
            <w:r w:rsidRPr="007963FD">
              <w:t xml:space="preserve"> 24 </w:t>
            </w:r>
            <w:r w:rsidRPr="007963FD">
              <w:lastRenderedPageBreak/>
              <w:t>12.2014 г. № 110  (глава 4 п.21)</w:t>
            </w:r>
            <w:r w:rsidR="001F7395">
              <w:t>.</w:t>
            </w:r>
          </w:p>
          <w:p w:rsidR="00606B55" w:rsidRPr="007963FD" w:rsidRDefault="00606B55" w:rsidP="00002015">
            <w:r w:rsidRPr="007963FD">
      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СОVID-19», утвержденные постановлением Министерства здравоохранения Респу</w:t>
            </w:r>
            <w:r w:rsidR="00E83704">
              <w:t xml:space="preserve">блики Беларусь </w:t>
            </w:r>
            <w:r w:rsidRPr="007963FD">
              <w:t xml:space="preserve"> 29 12.2012 г. № 217  </w:t>
            </w:r>
            <w:r w:rsidR="00987E5D" w:rsidRPr="007963FD">
              <w:t>(глава 7 п.40, пп.41.1,п.41)</w:t>
            </w:r>
            <w:r w:rsidR="001F7395">
              <w:t>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11.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Общежития и иные места проживания</w:t>
            </w:r>
          </w:p>
        </w:tc>
        <w:tc>
          <w:tcPr>
            <w:tcW w:w="4571" w:type="dxa"/>
          </w:tcPr>
          <w:p w:rsidR="00472059" w:rsidRPr="007963FD" w:rsidRDefault="007963FD" w:rsidP="00472059">
            <w:r w:rsidRPr="007963FD">
              <w:t>-</w:t>
            </w:r>
          </w:p>
        </w:tc>
        <w:tc>
          <w:tcPr>
            <w:tcW w:w="4668" w:type="dxa"/>
          </w:tcPr>
          <w:p w:rsidR="00472059" w:rsidRPr="007963FD" w:rsidRDefault="007963FD" w:rsidP="00472059">
            <w:r w:rsidRPr="007963FD">
              <w:t>-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12.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Жилые дома</w:t>
            </w:r>
          </w:p>
        </w:tc>
        <w:tc>
          <w:tcPr>
            <w:tcW w:w="4571" w:type="dxa"/>
          </w:tcPr>
          <w:p w:rsidR="00654A86" w:rsidRPr="00654A86" w:rsidRDefault="00472059" w:rsidP="00472059">
            <w:r w:rsidRPr="00654A86">
              <w:t xml:space="preserve">Несвоевременный покос сорной растительности и уборка бытового мусора. Неудовлетворительное санитарное содержание контейнерных площадок для сбора твердых коммунальных отходов. </w:t>
            </w:r>
          </w:p>
          <w:p w:rsidR="00472059" w:rsidRPr="00B113B4" w:rsidRDefault="00472059" w:rsidP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654A86" w:rsidRPr="00084447" w:rsidRDefault="00654A86" w:rsidP="00472059">
            <w:r w:rsidRPr="00084447">
              <w:t>Правила благоустройства и содержания территорий населенных пунктов</w:t>
            </w:r>
            <w:r w:rsidR="00084447">
              <w:t>,</w:t>
            </w:r>
            <w:r w:rsidRPr="00084447">
              <w:t xml:space="preserve"> утв</w:t>
            </w:r>
            <w:r w:rsidR="00084447">
              <w:t xml:space="preserve">ержденные </w:t>
            </w:r>
            <w:r w:rsidRPr="00084447">
              <w:t xml:space="preserve"> пост</w:t>
            </w:r>
            <w:r w:rsidR="00084447">
              <w:t>ановлением</w:t>
            </w:r>
            <w:r w:rsidRPr="00084447">
              <w:t xml:space="preserve"> Совета М</w:t>
            </w:r>
            <w:r w:rsidR="00084447">
              <w:t xml:space="preserve">инистров Республики Беларусь </w:t>
            </w:r>
            <w:r w:rsidRPr="00084447">
              <w:t xml:space="preserve"> 28.11.2012г.</w:t>
            </w:r>
            <w:r w:rsidR="00084447">
              <w:t xml:space="preserve"> №1087 </w:t>
            </w:r>
            <w:r w:rsidRPr="00084447">
              <w:t>(п.4, п.п.5.4 п.5)</w:t>
            </w:r>
            <w:r w:rsidR="001F7395">
              <w:t>.</w:t>
            </w:r>
          </w:p>
          <w:p w:rsidR="00472059" w:rsidRPr="00B113B4" w:rsidRDefault="00472059" w:rsidP="006D4D5C">
            <w:pPr>
              <w:rPr>
                <w:highlight w:val="yellow"/>
              </w:rPr>
            </w:pPr>
            <w:r w:rsidRPr="00084447"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</w:t>
            </w:r>
            <w:r w:rsidR="00D55CE5">
              <w:t xml:space="preserve">охранения Республики Беларусь </w:t>
            </w:r>
            <w:r w:rsidRPr="00084447">
              <w:t xml:space="preserve"> 1</w:t>
            </w:r>
            <w:r w:rsidR="006D4D5C">
              <w:t>.11.</w:t>
            </w:r>
            <w:r w:rsidRPr="00084447">
              <w:t xml:space="preserve"> 2011 г. № 110</w:t>
            </w:r>
            <w:r w:rsidR="00654A86" w:rsidRPr="00084447">
              <w:t xml:space="preserve"> (глава 2 п.18)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13.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Учреждения социального обслуживания</w:t>
            </w:r>
          </w:p>
        </w:tc>
        <w:tc>
          <w:tcPr>
            <w:tcW w:w="4571" w:type="dxa"/>
          </w:tcPr>
          <w:p w:rsidR="00472059" w:rsidRPr="007963FD" w:rsidRDefault="007963FD" w:rsidP="00472059">
            <w:r w:rsidRPr="007963FD">
              <w:t>-</w:t>
            </w:r>
          </w:p>
        </w:tc>
        <w:tc>
          <w:tcPr>
            <w:tcW w:w="4668" w:type="dxa"/>
          </w:tcPr>
          <w:p w:rsidR="00472059" w:rsidRPr="007963FD" w:rsidRDefault="007963FD" w:rsidP="00472059">
            <w:r w:rsidRPr="007963FD">
              <w:t>-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14.</w:t>
            </w:r>
          </w:p>
        </w:tc>
        <w:tc>
          <w:tcPr>
            <w:tcW w:w="4305" w:type="dxa"/>
          </w:tcPr>
          <w:p w:rsidR="009F24AA" w:rsidRPr="00B113B4" w:rsidRDefault="009F24AA" w:rsidP="009621B6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Территории населенных пунктов и организаций</w:t>
            </w:r>
          </w:p>
        </w:tc>
        <w:tc>
          <w:tcPr>
            <w:tcW w:w="4571" w:type="dxa"/>
          </w:tcPr>
          <w:p w:rsidR="00EE673F" w:rsidRPr="00B77094" w:rsidRDefault="009F24AA" w:rsidP="00EE673F">
            <w:r w:rsidRPr="00B77094">
              <w:t xml:space="preserve">Несвоевременный покос сорной растительности. </w:t>
            </w:r>
          </w:p>
          <w:p w:rsidR="00EE673F" w:rsidRPr="00B77094" w:rsidRDefault="009F24AA" w:rsidP="00EE673F">
            <w:proofErr w:type="spellStart"/>
            <w:r w:rsidRPr="00B77094">
              <w:t>Замусоренность</w:t>
            </w:r>
            <w:proofErr w:type="spellEnd"/>
            <w:r w:rsidRPr="00B77094">
              <w:t xml:space="preserve"> территорий бытовым мусором. </w:t>
            </w:r>
          </w:p>
          <w:p w:rsidR="00EE673F" w:rsidRPr="00B77094" w:rsidRDefault="009F24AA" w:rsidP="00EE673F">
            <w:r w:rsidRPr="00B77094">
              <w:t>Контейнерные площадки для сбора ТКО не содержатся в чистоте, не оборудованы</w:t>
            </w:r>
            <w:r w:rsidR="00EE673F" w:rsidRPr="00B77094">
              <w:t xml:space="preserve"> крышками</w:t>
            </w:r>
            <w:r w:rsidRPr="00B77094">
              <w:t xml:space="preserve">, </w:t>
            </w:r>
          </w:p>
          <w:p w:rsidR="009F24AA" w:rsidRPr="00B77094" w:rsidRDefault="009F24AA" w:rsidP="00EE673F">
            <w:r w:rsidRPr="00B77094">
              <w:t xml:space="preserve">Не проведена освежающая окраска и маркировка контейнера для сбора ТКО с указанием вида отходов и данных о </w:t>
            </w:r>
            <w:r w:rsidRPr="00B77094">
              <w:lastRenderedPageBreak/>
              <w:t>собственнике</w:t>
            </w:r>
          </w:p>
        </w:tc>
        <w:tc>
          <w:tcPr>
            <w:tcW w:w="4668" w:type="dxa"/>
          </w:tcPr>
          <w:p w:rsidR="00EE673F" w:rsidRPr="00B77094" w:rsidRDefault="009F24AA" w:rsidP="009621B6">
            <w:r w:rsidRPr="00B77094">
              <w:lastRenderedPageBreak/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</w:t>
            </w:r>
            <w:r w:rsidR="00D55CE5">
              <w:t xml:space="preserve">хранения Республики Беларусь </w:t>
            </w:r>
            <w:r w:rsidRPr="00B77094">
              <w:t>1</w:t>
            </w:r>
            <w:r w:rsidR="00F45492">
              <w:t>.11.</w:t>
            </w:r>
            <w:r w:rsidRPr="00B77094">
              <w:t xml:space="preserve"> 2011 г. № 110</w:t>
            </w:r>
            <w:r w:rsidR="00EE673F" w:rsidRPr="00B77094">
              <w:t xml:space="preserve"> (глава 1 п.6, </w:t>
            </w:r>
            <w:r w:rsidR="00F45492">
              <w:t>глава 2 п.18)</w:t>
            </w:r>
            <w:r w:rsidR="001F7395">
              <w:t>.</w:t>
            </w:r>
            <w:r w:rsidRPr="00B77094">
              <w:t xml:space="preserve"> </w:t>
            </w:r>
          </w:p>
          <w:p w:rsidR="009F24AA" w:rsidRPr="00B77094" w:rsidRDefault="009F24AA" w:rsidP="009621B6">
            <w:r w:rsidRPr="00B77094">
              <w:t xml:space="preserve">Правила благоустройства и содержания населенных пунктов, утвержденные постановлением Совета </w:t>
            </w:r>
            <w:r w:rsidR="00D55CE5">
              <w:t xml:space="preserve">Министров </w:t>
            </w:r>
            <w:r w:rsidR="00D55CE5">
              <w:lastRenderedPageBreak/>
              <w:t xml:space="preserve">Республики Беларусь </w:t>
            </w:r>
            <w:r w:rsidRPr="00B77094">
              <w:t xml:space="preserve"> 28.11.2012 №1087</w:t>
            </w:r>
            <w:r w:rsidR="00EE673F" w:rsidRPr="00B77094">
              <w:t xml:space="preserve"> (п.4, </w:t>
            </w:r>
            <w:proofErr w:type="spellStart"/>
            <w:r w:rsidR="00EE673F" w:rsidRPr="00B77094">
              <w:t>п</w:t>
            </w:r>
            <w:proofErr w:type="gramStart"/>
            <w:r w:rsidR="001F7395">
              <w:t>.</w:t>
            </w:r>
            <w:r w:rsidR="00EE673F" w:rsidRPr="00B77094">
              <w:t>п</w:t>
            </w:r>
            <w:proofErr w:type="spellEnd"/>
            <w:proofErr w:type="gramEnd"/>
            <w:r w:rsidR="001F7395">
              <w:t xml:space="preserve"> </w:t>
            </w:r>
            <w:r w:rsidR="00EE673F" w:rsidRPr="00B77094">
              <w:t>5.3 п.5)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15.</w:t>
            </w:r>
          </w:p>
        </w:tc>
        <w:tc>
          <w:tcPr>
            <w:tcW w:w="4305" w:type="dxa"/>
          </w:tcPr>
          <w:p w:rsidR="009F24AA" w:rsidRPr="009F24AA" w:rsidRDefault="009F24AA" w:rsidP="009F24AA">
            <w:pPr>
              <w:rPr>
                <w:b/>
              </w:rPr>
            </w:pPr>
            <w:r>
              <w:rPr>
                <w:b/>
              </w:rPr>
              <w:t xml:space="preserve">Санитарно-защитные зоны объектов воздействия на здоровье человека и окружающую среду </w:t>
            </w:r>
          </w:p>
        </w:tc>
        <w:tc>
          <w:tcPr>
            <w:tcW w:w="4571" w:type="dxa"/>
          </w:tcPr>
          <w:p w:rsidR="009F24AA" w:rsidRPr="007D2D39" w:rsidRDefault="007D2D39" w:rsidP="009621B6">
            <w:r w:rsidRPr="007D2D39">
              <w:t>-</w:t>
            </w:r>
          </w:p>
        </w:tc>
        <w:tc>
          <w:tcPr>
            <w:tcW w:w="4668" w:type="dxa"/>
          </w:tcPr>
          <w:p w:rsidR="009F24AA" w:rsidRPr="007D2D39" w:rsidRDefault="007D2D39" w:rsidP="009621B6">
            <w:r w:rsidRPr="007D2D39">
              <w:t>-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16.</w:t>
            </w:r>
          </w:p>
        </w:tc>
        <w:tc>
          <w:tcPr>
            <w:tcW w:w="4305" w:type="dxa"/>
          </w:tcPr>
          <w:p w:rsidR="009F24AA" w:rsidRDefault="009F24AA" w:rsidP="009F24AA">
            <w:pPr>
              <w:rPr>
                <w:b/>
              </w:rPr>
            </w:pPr>
            <w:r>
              <w:rPr>
                <w:b/>
              </w:rPr>
              <w:t>Радиационные объекты</w:t>
            </w:r>
          </w:p>
        </w:tc>
        <w:tc>
          <w:tcPr>
            <w:tcW w:w="4571" w:type="dxa"/>
          </w:tcPr>
          <w:p w:rsidR="009F24AA" w:rsidRPr="007D2D39" w:rsidRDefault="007D2D39" w:rsidP="009621B6">
            <w:r w:rsidRPr="007D2D39">
              <w:t>-</w:t>
            </w:r>
          </w:p>
        </w:tc>
        <w:tc>
          <w:tcPr>
            <w:tcW w:w="4668" w:type="dxa"/>
          </w:tcPr>
          <w:p w:rsidR="009F24AA" w:rsidRPr="007D2D39" w:rsidRDefault="007D2D39" w:rsidP="009621B6">
            <w:r w:rsidRPr="007D2D39">
              <w:t>-</w:t>
            </w:r>
          </w:p>
        </w:tc>
      </w:tr>
      <w:tr w:rsidR="00D12693" w:rsidRPr="00B113B4" w:rsidTr="00472059">
        <w:trPr>
          <w:trHeight w:val="322"/>
        </w:trPr>
        <w:tc>
          <w:tcPr>
            <w:tcW w:w="567" w:type="dxa"/>
          </w:tcPr>
          <w:p w:rsidR="00D12693" w:rsidRPr="00BB6AED" w:rsidRDefault="00D12693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17.</w:t>
            </w:r>
          </w:p>
        </w:tc>
        <w:tc>
          <w:tcPr>
            <w:tcW w:w="4305" w:type="dxa"/>
          </w:tcPr>
          <w:p w:rsidR="00D12693" w:rsidRPr="00BB6AED" w:rsidRDefault="00D12693">
            <w:pPr>
              <w:rPr>
                <w:b/>
              </w:rPr>
            </w:pPr>
            <w:r w:rsidRPr="00BB6AED">
              <w:rPr>
                <w:rStyle w:val="212pt"/>
                <w:rFonts w:eastAsiaTheme="minorHAnsi"/>
                <w:b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571" w:type="dxa"/>
          </w:tcPr>
          <w:p w:rsidR="00D12693" w:rsidRPr="00D301AF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301AF">
              <w:rPr>
                <w:rFonts w:cs="Times New Roman"/>
                <w:color w:val="000000"/>
                <w:sz w:val="24"/>
                <w:szCs w:val="24"/>
              </w:rPr>
              <w:t>- оборудование в организаци</w:t>
            </w:r>
            <w:r>
              <w:rPr>
                <w:rFonts w:cs="Times New Roman"/>
                <w:color w:val="000000"/>
                <w:sz w:val="24"/>
                <w:szCs w:val="24"/>
              </w:rPr>
              <w:t>ях</w:t>
            </w:r>
            <w:r w:rsidRPr="00D301AF">
              <w:rPr>
                <w:rFonts w:cs="Times New Roman"/>
                <w:color w:val="000000"/>
                <w:sz w:val="24"/>
                <w:szCs w:val="24"/>
              </w:rPr>
              <w:t xml:space="preserve"> находится в не исправном состоянии</w:t>
            </w: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D301AF" w:rsidRDefault="00D12693" w:rsidP="00C524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D12693" w:rsidRPr="00D301AF" w:rsidRDefault="00D12693" w:rsidP="00C52462">
            <w:pPr>
              <w:rPr>
                <w:rFonts w:cs="Times New Roman"/>
                <w:sz w:val="24"/>
                <w:szCs w:val="24"/>
              </w:rPr>
            </w:pPr>
            <w:r w:rsidRPr="00D301AF">
              <w:rPr>
                <w:rFonts w:cs="Times New Roman"/>
                <w:sz w:val="24"/>
                <w:szCs w:val="24"/>
              </w:rPr>
              <w:t xml:space="preserve">п. 70 </w:t>
            </w:r>
            <w:r w:rsidRPr="008437F4">
              <w:rPr>
                <w:sz w:val="24"/>
                <w:szCs w:val="24"/>
              </w:rPr>
              <w:t>Санитарных норм и правил «Санитарно-эпидемиологические требования для объектов общественного питания», утвержденных</w:t>
            </w:r>
            <w:r w:rsidRPr="003E35D8">
              <w:rPr>
                <w:sz w:val="24"/>
                <w:szCs w:val="24"/>
              </w:rPr>
              <w:t xml:space="preserve"> Постановлением Министерства здравоохранения Республики  Беларусь 10.02.2017 № 12 (в редакции постановления Министерства здравоохранения Респуб</w:t>
            </w:r>
            <w:r>
              <w:rPr>
                <w:sz w:val="24"/>
                <w:szCs w:val="24"/>
              </w:rPr>
              <w:t>лики  Беларусь 03.03.2017 № 20)</w:t>
            </w:r>
            <w:r w:rsidRPr="00D301AF">
              <w:rPr>
                <w:rFonts w:cs="Times New Roman"/>
                <w:sz w:val="24"/>
                <w:szCs w:val="24"/>
              </w:rPr>
              <w:t>;</w:t>
            </w:r>
          </w:p>
          <w:p w:rsidR="00D12693" w:rsidRPr="00D301AF" w:rsidRDefault="00D12693" w:rsidP="00C5246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D288A" w:rsidRDefault="000D288A"/>
    <w:sectPr w:rsidR="000D288A" w:rsidSect="000D2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88A"/>
    <w:rsid w:val="00002015"/>
    <w:rsid w:val="0002585F"/>
    <w:rsid w:val="000367D1"/>
    <w:rsid w:val="00053CB1"/>
    <w:rsid w:val="00064637"/>
    <w:rsid w:val="00084447"/>
    <w:rsid w:val="000D288A"/>
    <w:rsid w:val="000F3F1F"/>
    <w:rsid w:val="000F6FF3"/>
    <w:rsid w:val="00121ED8"/>
    <w:rsid w:val="00134A34"/>
    <w:rsid w:val="001415C4"/>
    <w:rsid w:val="001B6767"/>
    <w:rsid w:val="001D64BF"/>
    <w:rsid w:val="001E5420"/>
    <w:rsid w:val="001F7395"/>
    <w:rsid w:val="00220807"/>
    <w:rsid w:val="00293BA3"/>
    <w:rsid w:val="002F4B87"/>
    <w:rsid w:val="003043B6"/>
    <w:rsid w:val="00376246"/>
    <w:rsid w:val="003B5528"/>
    <w:rsid w:val="003C7E96"/>
    <w:rsid w:val="003D7AAC"/>
    <w:rsid w:val="00472059"/>
    <w:rsid w:val="004E5033"/>
    <w:rsid w:val="004F3961"/>
    <w:rsid w:val="00606B55"/>
    <w:rsid w:val="00654A86"/>
    <w:rsid w:val="00656CC2"/>
    <w:rsid w:val="006C5C2D"/>
    <w:rsid w:val="006D4D5C"/>
    <w:rsid w:val="00730105"/>
    <w:rsid w:val="00730C3D"/>
    <w:rsid w:val="00740968"/>
    <w:rsid w:val="00756904"/>
    <w:rsid w:val="007963FD"/>
    <w:rsid w:val="007A3BC1"/>
    <w:rsid w:val="007D2D39"/>
    <w:rsid w:val="00807B78"/>
    <w:rsid w:val="008A2EE9"/>
    <w:rsid w:val="008B30E1"/>
    <w:rsid w:val="00901946"/>
    <w:rsid w:val="009040B8"/>
    <w:rsid w:val="009317BE"/>
    <w:rsid w:val="00987E5D"/>
    <w:rsid w:val="009A3A86"/>
    <w:rsid w:val="009F24AA"/>
    <w:rsid w:val="00A06EAF"/>
    <w:rsid w:val="00A226E6"/>
    <w:rsid w:val="00A46378"/>
    <w:rsid w:val="00AB2A49"/>
    <w:rsid w:val="00AE14CB"/>
    <w:rsid w:val="00B06D97"/>
    <w:rsid w:val="00B113B4"/>
    <w:rsid w:val="00B77094"/>
    <w:rsid w:val="00BB6AED"/>
    <w:rsid w:val="00C06B1F"/>
    <w:rsid w:val="00CE547B"/>
    <w:rsid w:val="00D12693"/>
    <w:rsid w:val="00D55CE5"/>
    <w:rsid w:val="00E83704"/>
    <w:rsid w:val="00E867C7"/>
    <w:rsid w:val="00EC3242"/>
    <w:rsid w:val="00EE598D"/>
    <w:rsid w:val="00EE673F"/>
    <w:rsid w:val="00F05BB7"/>
    <w:rsid w:val="00F15BA5"/>
    <w:rsid w:val="00F45492"/>
    <w:rsid w:val="00F65E4F"/>
    <w:rsid w:val="00F7101B"/>
    <w:rsid w:val="00F922AC"/>
    <w:rsid w:val="00FA55D4"/>
    <w:rsid w:val="00FB42A7"/>
    <w:rsid w:val="00FE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9040B8"/>
    <w:rPr>
      <w:rFonts w:eastAsia="Times New Roman" w:cs="Times New Roman"/>
    </w:rPr>
  </w:style>
  <w:style w:type="table" w:styleId="a4">
    <w:name w:val="Table Grid"/>
    <w:basedOn w:val="a1"/>
    <w:uiPriority w:val="59"/>
    <w:rsid w:val="000D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BB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E8A2-6DB9-4BD9-991A-C7E0F2E2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Пользователь</cp:lastModifiedBy>
  <cp:revision>79</cp:revision>
  <cp:lastPrinted>2023-01-10T10:27:00Z</cp:lastPrinted>
  <dcterms:created xsi:type="dcterms:W3CDTF">2023-01-09T13:51:00Z</dcterms:created>
  <dcterms:modified xsi:type="dcterms:W3CDTF">2023-01-10T10:30:00Z</dcterms:modified>
</cp:coreProperties>
</file>